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397" w:rsidRDefault="00771397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FEDC5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397" w:rsidRDefault="00771397" w:rsidP="00771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397" w:rsidRPr="00771397" w:rsidRDefault="00771397" w:rsidP="007713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397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771397">
        <w:rPr>
          <w:rFonts w:ascii="Times New Roman" w:hAnsi="Times New Roman" w:cs="Times New Roman"/>
          <w:b/>
          <w:sz w:val="24"/>
          <w:szCs w:val="24"/>
        </w:rPr>
        <w:t>.12.2023</w:t>
      </w:r>
    </w:p>
    <w:p w:rsidR="00771397" w:rsidRPr="00771397" w:rsidRDefault="00771397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0FF3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FF3">
        <w:rPr>
          <w:rFonts w:ascii="Times New Roman" w:hAnsi="Times New Roman" w:cs="Times New Roman"/>
          <w:b/>
          <w:sz w:val="28"/>
          <w:szCs w:val="28"/>
        </w:rPr>
        <w:t>Подать заявление на регистрацию сделок с недвижимостью, находящейся на территории новых регионов России, теперь можно в Ростовской области</w:t>
      </w:r>
    </w:p>
    <w:p w:rsidR="003B0FF3" w:rsidRPr="003B0FF3" w:rsidRDefault="003B0FF3" w:rsidP="003B0F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FF3" w:rsidRPr="003B0FF3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sz w:val="28"/>
          <w:szCs w:val="28"/>
        </w:rPr>
        <w:t xml:space="preserve">27 декабря в офисе МФЦ по адресу: г. Ростов-на-Дону, </w:t>
      </w:r>
      <w:r w:rsidR="00F108A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B0FF3">
        <w:rPr>
          <w:rFonts w:ascii="Times New Roman" w:hAnsi="Times New Roman" w:cs="Times New Roman"/>
          <w:sz w:val="28"/>
          <w:szCs w:val="28"/>
        </w:rPr>
        <w:t>ул. 20-я линия, 33 состоялся прием первого заявления на регистрацию сделки с недвижимостью, находящейся на территории нового региона.</w:t>
      </w:r>
    </w:p>
    <w:p w:rsidR="003B0FF3" w:rsidRPr="003B0FF3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sz w:val="28"/>
          <w:szCs w:val="28"/>
        </w:rPr>
        <w:t xml:space="preserve">Услуга стала возможной благодаря совместной работе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и регионального МФЦ. Масштабная работа, позволившая наладить оказание услуги, была проведена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и МФЦ при поддержке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области. Уже настроено межсетевое взаимодействие автоматизированных рабочих мест МФЦ с защищенным сегментом информационной системы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. Тестирование технологии подтвердило доступность комплекса услуг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по принципу экстерриториальности для жителей новых регионов.</w:t>
      </w:r>
    </w:p>
    <w:p w:rsidR="003B0FF3" w:rsidRPr="003B0FF3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sz w:val="28"/>
          <w:szCs w:val="28"/>
        </w:rPr>
        <w:t>В офисе организовано 2 выделенных окна для оказания услуг в рамках данного проекта. Обслуживание заявителей будет осуществляться по предварительной записи.</w:t>
      </w:r>
    </w:p>
    <w:p w:rsidR="003B0FF3" w:rsidRPr="003B0FF3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sz w:val="28"/>
          <w:szCs w:val="28"/>
        </w:rPr>
        <w:t xml:space="preserve">Напомним, что в октябре 2023 года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и сеть МФЦ в Ростовской области запустили совместный проект по оформлению сделок, а также получению выписок из ЕГРН в отношении недвижимости, находящейся на территории новых регионов. В качестве пилотных площадок определены МФЦ города Ростова-на-Дону (офис по адресу: ул. 20-я линия, 33) и МФЦ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района (офис по адресу: с. Крым, ул.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Большесальская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>, д. 1Б).</w:t>
      </w:r>
    </w:p>
    <w:p w:rsidR="006712A7" w:rsidRDefault="003B0FF3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FF3">
        <w:rPr>
          <w:rFonts w:ascii="Times New Roman" w:hAnsi="Times New Roman" w:cs="Times New Roman"/>
          <w:sz w:val="28"/>
          <w:szCs w:val="28"/>
        </w:rPr>
        <w:t xml:space="preserve">- </w:t>
      </w:r>
      <w:r w:rsidRPr="003B0FF3">
        <w:rPr>
          <w:rFonts w:ascii="Times New Roman" w:hAnsi="Times New Roman" w:cs="Times New Roman"/>
          <w:i/>
          <w:sz w:val="28"/>
          <w:szCs w:val="28"/>
        </w:rPr>
        <w:t xml:space="preserve">Сегодня мы впервые в стране запускаем услугу по экстерриториальному принципу для граждан из новых субъектов РФ. Знаем, что многие заявители очень ждали такой возможности. Услуги </w:t>
      </w:r>
      <w:proofErr w:type="spellStart"/>
      <w:r w:rsidRPr="003B0FF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3B0FF3">
        <w:rPr>
          <w:rFonts w:ascii="Times New Roman" w:hAnsi="Times New Roman" w:cs="Times New Roman"/>
          <w:i/>
          <w:sz w:val="28"/>
          <w:szCs w:val="28"/>
        </w:rPr>
        <w:t xml:space="preserve"> являются одними из самых востребованных среди спектра услуг, оказываемых в многофункциональных центрах</w:t>
      </w:r>
      <w:r w:rsidRPr="003B0FF3">
        <w:rPr>
          <w:rFonts w:ascii="Times New Roman" w:hAnsi="Times New Roman" w:cs="Times New Roman"/>
          <w:sz w:val="28"/>
          <w:szCs w:val="28"/>
        </w:rPr>
        <w:t xml:space="preserve">, - рассказал руководитель Управления </w:t>
      </w:r>
      <w:proofErr w:type="spellStart"/>
      <w:r w:rsidRPr="003B0FF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0FF3">
        <w:rPr>
          <w:rFonts w:ascii="Times New Roman" w:hAnsi="Times New Roman" w:cs="Times New Roman"/>
          <w:sz w:val="28"/>
          <w:szCs w:val="28"/>
        </w:rPr>
        <w:t xml:space="preserve"> по Ростовской области Сергей Третьяков.</w:t>
      </w:r>
    </w:p>
    <w:p w:rsidR="00387F85" w:rsidRDefault="00387F85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7BA" w:rsidRPr="00FC3D81" w:rsidRDefault="003D37BA" w:rsidP="003D3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D37BA" w:rsidRPr="00FC3D81" w:rsidRDefault="003D37BA" w:rsidP="003D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FC3D8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C3D8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D37BA" w:rsidRPr="00FC3D81" w:rsidRDefault="003D37BA" w:rsidP="003D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D37BA" w:rsidRPr="00FC3D81" w:rsidRDefault="003D37BA" w:rsidP="003D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8-938-169-55-69</w:t>
      </w:r>
    </w:p>
    <w:p w:rsidR="003D37BA" w:rsidRPr="00FC3D81" w:rsidRDefault="003D37BA" w:rsidP="003D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D37BA" w:rsidRPr="00A91D7A" w:rsidRDefault="003D37BA" w:rsidP="003D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D81">
        <w:rPr>
          <w:rFonts w:ascii="Times New Roman" w:hAnsi="Times New Roman" w:cs="Times New Roman"/>
          <w:sz w:val="28"/>
          <w:szCs w:val="28"/>
        </w:rPr>
        <w:t>www.rosreestr.gov.ru</w:t>
      </w:r>
    </w:p>
    <w:p w:rsidR="00387F85" w:rsidRPr="003B0FF3" w:rsidRDefault="00387F85" w:rsidP="003B0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87F85" w:rsidRPr="003B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21"/>
    <w:rsid w:val="00387F85"/>
    <w:rsid w:val="003B0FF3"/>
    <w:rsid w:val="003D37BA"/>
    <w:rsid w:val="006712A7"/>
    <w:rsid w:val="00771397"/>
    <w:rsid w:val="00BA3221"/>
    <w:rsid w:val="00F1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63ED"/>
  <w15:chartTrackingRefBased/>
  <w15:docId w15:val="{20FF2F84-3968-40E5-88E3-4E8DC853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6</cp:revision>
  <dcterms:created xsi:type="dcterms:W3CDTF">2023-12-27T14:09:00Z</dcterms:created>
  <dcterms:modified xsi:type="dcterms:W3CDTF">2023-12-27T14:16:00Z</dcterms:modified>
</cp:coreProperties>
</file>