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63074C">
        <w:rPr>
          <w:rFonts w:ascii="Times New Roman" w:hAnsi="Times New Roman" w:cs="Times New Roman"/>
          <w:sz w:val="24"/>
          <w:szCs w:val="24"/>
        </w:rPr>
        <w:t xml:space="preserve"> 2022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84455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D12752" w:rsidRDefault="00D1275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074C">
              <w:rPr>
                <w:rFonts w:ascii="Times New Roman" w:hAnsi="Times New Roman" w:cs="Times New Roman"/>
                <w:sz w:val="20"/>
                <w:szCs w:val="20"/>
              </w:rPr>
              <w:t>аботы запланированы на 4 кв.2022</w:t>
            </w: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F35A2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1F35A2" w:rsidRDefault="001F35A2" w:rsidP="001F3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выявление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(включая газоснабжение,</w:t>
            </w:r>
            <w:proofErr w:type="gramEnd"/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тепло- и электроснабжение),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постановки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объектов на учет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признание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1F35A2" w:rsidRPr="0093771B" w:rsidRDefault="001F35A2" w:rsidP="001F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собственности на такие бесхозяйные объекты недвижимого имущества</w:t>
            </w:r>
          </w:p>
        </w:tc>
        <w:tc>
          <w:tcPr>
            <w:tcW w:w="2126" w:type="dxa"/>
          </w:tcPr>
          <w:p w:rsidR="001F35A2" w:rsidRDefault="001F35A2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1F35A2" w:rsidRPr="00147965" w:rsidRDefault="001F35A2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1F35A2" w:rsidRPr="001F35A2" w:rsidRDefault="001F35A2" w:rsidP="001F35A2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использование </w:t>
            </w: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>энергоресурсов</w:t>
            </w:r>
          </w:p>
        </w:tc>
        <w:tc>
          <w:tcPr>
            <w:tcW w:w="993" w:type="dxa"/>
          </w:tcPr>
          <w:p w:rsidR="001F35A2" w:rsidRPr="0093771B" w:rsidRDefault="001F35A2" w:rsidP="001F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 w:rsidR="0063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35A2" w:rsidRPr="0093771B" w:rsidRDefault="001F35A2" w:rsidP="001F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63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35A2" w:rsidRPr="00D1275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A2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C770AE" w:rsidRDefault="001F35A2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1F35A2" w:rsidRPr="0093771B" w:rsidRDefault="001F35A2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8E315D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C770AE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  <w:vMerge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5A2" w:rsidRDefault="001F35A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F35A2" w:rsidRPr="00147965" w:rsidRDefault="001F35A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63074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74C">
        <w:rPr>
          <w:rFonts w:ascii="Times New Roman" w:hAnsi="Times New Roman" w:cs="Times New Roman"/>
          <w:sz w:val="28"/>
          <w:szCs w:val="28"/>
        </w:rPr>
        <w:t>по итогам 6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proofErr w:type="gramEnd"/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период 2023 и 2024 годов». За  6  месяцев  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1F35A2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863EF8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2022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.12.2022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2719A9" w:rsidRDefault="002719A9" w:rsidP="002719A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Мероприятие 1.2.</w:t>
      </w:r>
      <w:r w:rsidR="00B56583"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F35A2" w:rsidRPr="002719A9">
        <w:rPr>
          <w:rFonts w:ascii="Times New Roman" w:hAnsi="Times New Roman" w:cs="Times New Roman"/>
          <w:sz w:val="28"/>
          <w:szCs w:val="28"/>
        </w:rPr>
        <w:t xml:space="preserve">Плановое выявление бесхозяйных объектов недвижимого    </w:t>
      </w:r>
      <w:r w:rsidRPr="002719A9">
        <w:rPr>
          <w:rFonts w:ascii="Times New Roman" w:hAnsi="Times New Roman" w:cs="Times New Roman"/>
          <w:sz w:val="28"/>
          <w:szCs w:val="28"/>
        </w:rPr>
        <w:t>и</w:t>
      </w:r>
      <w:r w:rsidR="001F35A2" w:rsidRPr="002719A9">
        <w:rPr>
          <w:rFonts w:ascii="Times New Roman" w:hAnsi="Times New Roman" w:cs="Times New Roman"/>
          <w:sz w:val="28"/>
          <w:szCs w:val="28"/>
        </w:rPr>
        <w:t>мущества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используемых для передачи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энергетических ресурсов (включая газоснабжение,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тепло- и электроснабжение),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организация постановки в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установленном порядке таких объектов на учет в качестве бесхозяйных объектов недвижимого имущества и признание права муниципальной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собственности на такие бесхозяйные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B56583"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Проводится работа по выявлению бесхозяйных объектов.</w:t>
      </w:r>
      <w:r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Исполнение в полном объеме будет осуществлено в соответствии с утвержденным Планом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1C20F5"/>
    <w:rsid w:val="001F35A2"/>
    <w:rsid w:val="002100F0"/>
    <w:rsid w:val="002617EF"/>
    <w:rsid w:val="002719A9"/>
    <w:rsid w:val="002E59BB"/>
    <w:rsid w:val="002F5873"/>
    <w:rsid w:val="0031743E"/>
    <w:rsid w:val="003361D4"/>
    <w:rsid w:val="003B207A"/>
    <w:rsid w:val="003B3628"/>
    <w:rsid w:val="003E4EDF"/>
    <w:rsid w:val="004260D9"/>
    <w:rsid w:val="00432B42"/>
    <w:rsid w:val="00445E5A"/>
    <w:rsid w:val="004B364C"/>
    <w:rsid w:val="004D398D"/>
    <w:rsid w:val="005405B9"/>
    <w:rsid w:val="00573397"/>
    <w:rsid w:val="005941B7"/>
    <w:rsid w:val="0063074C"/>
    <w:rsid w:val="006621E6"/>
    <w:rsid w:val="006801F3"/>
    <w:rsid w:val="006B131D"/>
    <w:rsid w:val="006F0906"/>
    <w:rsid w:val="00720CA4"/>
    <w:rsid w:val="00722B6A"/>
    <w:rsid w:val="00785D8D"/>
    <w:rsid w:val="007A0864"/>
    <w:rsid w:val="007A7511"/>
    <w:rsid w:val="00817E0E"/>
    <w:rsid w:val="0084455D"/>
    <w:rsid w:val="00846842"/>
    <w:rsid w:val="00862F9E"/>
    <w:rsid w:val="00863EF8"/>
    <w:rsid w:val="008A0E7D"/>
    <w:rsid w:val="008E315D"/>
    <w:rsid w:val="00911D05"/>
    <w:rsid w:val="009C125C"/>
    <w:rsid w:val="00A217FD"/>
    <w:rsid w:val="00A521A0"/>
    <w:rsid w:val="00AA5F0D"/>
    <w:rsid w:val="00B16BEC"/>
    <w:rsid w:val="00B56583"/>
    <w:rsid w:val="00BC279D"/>
    <w:rsid w:val="00BE63FA"/>
    <w:rsid w:val="00C96FBE"/>
    <w:rsid w:val="00CA3675"/>
    <w:rsid w:val="00CA6672"/>
    <w:rsid w:val="00D11331"/>
    <w:rsid w:val="00D12752"/>
    <w:rsid w:val="00D1353C"/>
    <w:rsid w:val="00D25DBD"/>
    <w:rsid w:val="00D55248"/>
    <w:rsid w:val="00D86835"/>
    <w:rsid w:val="00DC4CAE"/>
    <w:rsid w:val="00DF2290"/>
    <w:rsid w:val="00E97CBE"/>
    <w:rsid w:val="00EE02DB"/>
    <w:rsid w:val="00F729BB"/>
    <w:rsid w:val="00FC4632"/>
    <w:rsid w:val="00FD04A2"/>
    <w:rsid w:val="00FE5B27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2022-07-05T07:23:00Z</cp:lastPrinted>
  <dcterms:created xsi:type="dcterms:W3CDTF">2022-07-05T07:21:00Z</dcterms:created>
  <dcterms:modified xsi:type="dcterms:W3CDTF">2022-07-05T07:24:00Z</dcterms:modified>
</cp:coreProperties>
</file>