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CF" w:rsidRDefault="00EF11CF" w:rsidP="00EF11CF">
      <w:pPr>
        <w:pStyle w:val="a3"/>
        <w:spacing w:after="173" w:afterAutospacing="0" w:line="360" w:lineRule="atLeast"/>
        <w:ind w:right="173"/>
        <w:rPr>
          <w:rFonts w:ascii="Arial" w:hAnsi="Arial" w:cs="Arial"/>
          <w:color w:val="000000"/>
        </w:rPr>
      </w:pPr>
    </w:p>
    <w:p w:rsidR="00EF11CF" w:rsidRPr="00EF11CF" w:rsidRDefault="00EF11CF" w:rsidP="00B023D2">
      <w:pPr>
        <w:pStyle w:val="a3"/>
        <w:spacing w:after="173" w:afterAutospacing="0" w:line="360" w:lineRule="atLeast"/>
        <w:ind w:left="173" w:right="173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>Защищать свою Родину, Отечество, было, есть и всегда будет священным долгом и почетной обязанностью гражданина</w:t>
      </w:r>
    </w:p>
    <w:p w:rsidR="00B023D2" w:rsidRDefault="00B023D2" w:rsidP="00B023D2">
      <w:pPr>
        <w:pStyle w:val="a3"/>
        <w:spacing w:after="173" w:afterAutospacing="0" w:line="360" w:lineRule="atLeast"/>
        <w:ind w:left="173" w:right="17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настоящее время все военно-учебные заведения России сохранили традиции русского и советского офицерства и прежде всего в воспитании и обучении пред</w:t>
      </w:r>
      <w:r w:rsidR="00EF11CF">
        <w:rPr>
          <w:rFonts w:ascii="Arial" w:hAnsi="Arial" w:cs="Arial"/>
          <w:color w:val="000000"/>
        </w:rPr>
        <w:t>анных, верных, надежных, высоко</w:t>
      </w:r>
      <w:r>
        <w:rPr>
          <w:rFonts w:ascii="Arial" w:hAnsi="Arial" w:cs="Arial"/>
          <w:color w:val="000000"/>
        </w:rPr>
        <w:t>профессиональных защитников нашего Отечества.</w:t>
      </w:r>
    </w:p>
    <w:p w:rsidR="00B023D2" w:rsidRDefault="00B023D2" w:rsidP="00B023D2">
      <w:pPr>
        <w:pStyle w:val="a3"/>
        <w:spacing w:after="173" w:afterAutospacing="0" w:line="360" w:lineRule="atLeast"/>
        <w:ind w:left="173" w:right="17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Военные училища и академии готовят военных специалистов для всех видов и родов войск Вооруженных сил РФ, главных и центральных управлений Министерства обороны РФ и других федеральных органов исполнительной власти РФ.</w:t>
      </w:r>
    </w:p>
    <w:p w:rsidR="00B023D2" w:rsidRDefault="00B023D2" w:rsidP="00B023D2">
      <w:pPr>
        <w:pStyle w:val="a3"/>
        <w:spacing w:after="173" w:afterAutospacing="0" w:line="360" w:lineRule="atLeast"/>
        <w:ind w:left="173" w:right="17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2024 году будет  проводит</w:t>
      </w:r>
      <w:r w:rsidR="00EF11CF">
        <w:rPr>
          <w:rFonts w:ascii="Arial" w:hAnsi="Arial" w:cs="Arial"/>
          <w:color w:val="000000"/>
        </w:rPr>
        <w:t>ь</w:t>
      </w:r>
      <w:r>
        <w:rPr>
          <w:rFonts w:ascii="Arial" w:hAnsi="Arial" w:cs="Arial"/>
          <w:color w:val="000000"/>
        </w:rPr>
        <w:t>ся комплектование первых курсов ВУЗов МО РФ курсантами из числа граждан, прошедших и не проходивших военную службу по военно-специальной подготовке(ВСП).</w:t>
      </w:r>
    </w:p>
    <w:p w:rsidR="00B023D2" w:rsidRDefault="00B023D2" w:rsidP="00B023D2">
      <w:pPr>
        <w:pStyle w:val="a3"/>
        <w:spacing w:after="173" w:afterAutospacing="0" w:line="360" w:lineRule="atLeast"/>
        <w:ind w:left="173" w:right="17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Перечень ВУЗов, в которые объявлен набор курсантов по программам со средней ВСП:</w:t>
      </w:r>
    </w:p>
    <w:p w:rsidR="00B023D2" w:rsidRDefault="00B023D2" w:rsidP="00B023D2">
      <w:pPr>
        <w:pStyle w:val="a3"/>
        <w:spacing w:after="173" w:afterAutospacing="0" w:line="360" w:lineRule="atLeast"/>
        <w:ind w:left="173" w:right="17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-Дальневосточное высшее общевойсковое командное училище (г. Благовещенск);</w:t>
      </w:r>
    </w:p>
    <w:p w:rsidR="00B023D2" w:rsidRDefault="00B023D2" w:rsidP="00B023D2">
      <w:pPr>
        <w:pStyle w:val="a3"/>
        <w:spacing w:after="173" w:afterAutospacing="0" w:line="360" w:lineRule="atLeast"/>
        <w:ind w:left="173" w:right="17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Рязанское высшее воздушно-десантное командное училище (г. Рязань);</w:t>
      </w:r>
    </w:p>
    <w:p w:rsidR="00B023D2" w:rsidRDefault="00B023D2" w:rsidP="00B023D2">
      <w:pPr>
        <w:pStyle w:val="a3"/>
        <w:spacing w:after="173" w:afterAutospacing="0" w:line="360" w:lineRule="atLeast"/>
        <w:ind w:left="173" w:right="17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-Тюменское высшее военно-инженерное командное училище (г. Тюмень);</w:t>
      </w:r>
    </w:p>
    <w:p w:rsidR="00B023D2" w:rsidRDefault="00B023D2" w:rsidP="00B023D2">
      <w:pPr>
        <w:pStyle w:val="a3"/>
        <w:spacing w:after="173" w:afterAutospacing="0" w:line="360" w:lineRule="atLeast"/>
        <w:ind w:left="173" w:right="17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Михайловская военная артиллерийская академия (г. Санкт-Петербург);</w:t>
      </w:r>
    </w:p>
    <w:p w:rsidR="00B023D2" w:rsidRDefault="00B023D2" w:rsidP="00B023D2">
      <w:pPr>
        <w:pStyle w:val="a3"/>
        <w:spacing w:after="173" w:afterAutospacing="0" w:line="360" w:lineRule="atLeast"/>
        <w:ind w:left="173" w:right="17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-Военная академия войсковой противовоздушной обороны ВС РФ (г. Смоленск);</w:t>
      </w:r>
    </w:p>
    <w:p w:rsidR="00B023D2" w:rsidRDefault="00B023D2" w:rsidP="00B023D2">
      <w:pPr>
        <w:pStyle w:val="a3"/>
        <w:spacing w:after="173" w:afterAutospacing="0" w:line="360" w:lineRule="atLeast"/>
        <w:ind w:left="173" w:right="17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-Военная академия войск РХБ защиты (г.Кострома);</w:t>
      </w:r>
    </w:p>
    <w:p w:rsidR="00B023D2" w:rsidRDefault="00B023D2" w:rsidP="00B023D2">
      <w:pPr>
        <w:pStyle w:val="a3"/>
        <w:spacing w:after="173" w:afterAutospacing="0" w:line="360" w:lineRule="atLeast"/>
        <w:ind w:left="173" w:right="17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-Военно-космическая академия (г. Санкт-Петербург);</w:t>
      </w:r>
    </w:p>
    <w:p w:rsidR="00B023D2" w:rsidRDefault="00B023D2" w:rsidP="00B023D2">
      <w:pPr>
        <w:pStyle w:val="a3"/>
        <w:spacing w:after="173" w:afterAutospacing="0" w:line="360" w:lineRule="atLeast"/>
        <w:ind w:left="173" w:right="17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-ВУНЦ ВМФ "Военно-морская академия  (г. Санкт-Петербург) Военный институт (военно-морской);</w:t>
      </w:r>
    </w:p>
    <w:p w:rsidR="00B023D2" w:rsidRDefault="00B023D2" w:rsidP="00B023D2">
      <w:pPr>
        <w:pStyle w:val="a3"/>
        <w:spacing w:after="173" w:afterAutospacing="0" w:line="360" w:lineRule="atLeast"/>
        <w:ind w:left="173" w:right="17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-ВУНЦ ВМФ "ВМА" (г. Санкт-Петербург) Военный институт (военно-морской политехнический);</w:t>
      </w:r>
    </w:p>
    <w:p w:rsidR="00B023D2" w:rsidRDefault="00B023D2" w:rsidP="00B023D2">
      <w:pPr>
        <w:pStyle w:val="a3"/>
        <w:spacing w:after="173" w:afterAutospacing="0" w:line="360" w:lineRule="atLeast"/>
        <w:ind w:left="173" w:right="17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ВУНЦ ВМФ "Военно-морская академия"(филиал г. Калининград);</w:t>
      </w:r>
    </w:p>
    <w:p w:rsidR="00B023D2" w:rsidRDefault="00B023D2" w:rsidP="00B023D2">
      <w:pPr>
        <w:pStyle w:val="a3"/>
        <w:spacing w:after="173" w:afterAutospacing="0" w:line="360" w:lineRule="atLeast"/>
        <w:ind w:left="173" w:right="17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-Тихоокеанское высшее военно-морское училище (г. Владивосток); </w:t>
      </w:r>
    </w:p>
    <w:p w:rsidR="00B023D2" w:rsidRDefault="00B023D2" w:rsidP="00B023D2">
      <w:pPr>
        <w:pStyle w:val="a3"/>
        <w:spacing w:after="173" w:afterAutospacing="0" w:line="360" w:lineRule="atLeast"/>
        <w:ind w:left="173" w:right="17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Черноморское высшее военно-морское училище (г. Севастополь);</w:t>
      </w:r>
    </w:p>
    <w:p w:rsidR="00B023D2" w:rsidRDefault="00B023D2" w:rsidP="00B023D2">
      <w:pPr>
        <w:pStyle w:val="a3"/>
        <w:spacing w:after="173" w:afterAutospacing="0" w:line="360" w:lineRule="atLeast"/>
        <w:ind w:left="173" w:right="17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-Военная академия РВСН (филиал г. Серпухов, Московская обл.);</w:t>
      </w:r>
    </w:p>
    <w:p w:rsidR="00B023D2" w:rsidRDefault="00B023D2" w:rsidP="00B023D2">
      <w:pPr>
        <w:pStyle w:val="a3"/>
        <w:spacing w:after="173" w:afterAutospacing="0" w:line="360" w:lineRule="atLeast"/>
        <w:ind w:left="173" w:right="17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Военная академия связи (г. Санкт-Петербург);</w:t>
      </w:r>
    </w:p>
    <w:p w:rsidR="00B023D2" w:rsidRDefault="00B023D2" w:rsidP="00B023D2">
      <w:pPr>
        <w:pStyle w:val="a3"/>
        <w:spacing w:after="173" w:afterAutospacing="0" w:line="360" w:lineRule="atLeast"/>
        <w:ind w:left="173" w:right="17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Краснодарское высшее военное училище (г. Краснодар);</w:t>
      </w:r>
    </w:p>
    <w:p w:rsidR="00B023D2" w:rsidRDefault="00B023D2" w:rsidP="00B023D2">
      <w:pPr>
        <w:pStyle w:val="a3"/>
        <w:spacing w:after="173" w:afterAutospacing="0" w:line="360" w:lineRule="atLeast"/>
        <w:ind w:left="173" w:right="17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-Череповецкое высшее военное инженерное училище радиоэлектроники (г. Череповец, Вологодская обл.);</w:t>
      </w:r>
    </w:p>
    <w:p w:rsidR="00B023D2" w:rsidRDefault="00B023D2" w:rsidP="00B023D2">
      <w:pPr>
        <w:pStyle w:val="a3"/>
        <w:spacing w:after="173" w:afterAutospacing="0" w:line="360" w:lineRule="atLeast"/>
        <w:ind w:left="173" w:right="17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-Военная академия МТО (г. С.-Петербург);</w:t>
      </w:r>
    </w:p>
    <w:p w:rsidR="00B023D2" w:rsidRDefault="00B023D2" w:rsidP="00B023D2">
      <w:pPr>
        <w:pStyle w:val="a3"/>
        <w:spacing w:after="173" w:afterAutospacing="0" w:line="360" w:lineRule="atLeast"/>
        <w:ind w:left="173" w:right="17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Военная академия МТО (г. С.-Петербург) военный институт (Железнодорожных войск и военных сообщений);</w:t>
      </w:r>
    </w:p>
    <w:p w:rsidR="00B023D2" w:rsidRDefault="00B023D2" w:rsidP="00B023D2">
      <w:pPr>
        <w:pStyle w:val="a3"/>
        <w:spacing w:after="173" w:afterAutospacing="0" w:line="360" w:lineRule="atLeast"/>
        <w:ind w:left="173" w:right="17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Военная академия МТО (г. С.-Петербург) военный институт (инженерно-технический);</w:t>
      </w:r>
    </w:p>
    <w:p w:rsidR="00B023D2" w:rsidRDefault="00B023D2" w:rsidP="00B023D2">
      <w:pPr>
        <w:pStyle w:val="a3"/>
        <w:spacing w:after="173" w:afterAutospacing="0" w:line="360" w:lineRule="atLeast"/>
        <w:ind w:left="173" w:right="17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Военная академия МТО (филиал г. Вольск, Саратовская обл.);</w:t>
      </w:r>
    </w:p>
    <w:p w:rsidR="00B023D2" w:rsidRDefault="00B023D2" w:rsidP="00B023D2">
      <w:pPr>
        <w:pStyle w:val="a3"/>
        <w:spacing w:after="173" w:afterAutospacing="0" w:line="360" w:lineRule="atLeast"/>
        <w:ind w:left="173" w:right="17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Военная академия МТО (филиал г. Пенза);</w:t>
      </w:r>
    </w:p>
    <w:p w:rsidR="00B023D2" w:rsidRDefault="00B023D2" w:rsidP="00B023D2">
      <w:pPr>
        <w:pStyle w:val="a3"/>
        <w:spacing w:after="173" w:afterAutospacing="0" w:line="360" w:lineRule="atLeast"/>
        <w:ind w:left="173" w:right="17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Военная академия МТО (филиал г. Омск);</w:t>
      </w:r>
    </w:p>
    <w:p w:rsidR="00B023D2" w:rsidRDefault="00B023D2" w:rsidP="00B023D2">
      <w:pPr>
        <w:pStyle w:val="a3"/>
        <w:spacing w:after="173" w:afterAutospacing="0" w:line="360" w:lineRule="atLeast"/>
        <w:ind w:left="173" w:right="17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Военно-медицинская академия (г. С.-Петербург);</w:t>
      </w:r>
    </w:p>
    <w:p w:rsidR="00B023D2" w:rsidRDefault="00B023D2" w:rsidP="00B023D2">
      <w:pPr>
        <w:pStyle w:val="a3"/>
        <w:spacing w:after="173" w:afterAutospacing="0" w:line="360" w:lineRule="atLeast"/>
        <w:ind w:left="173" w:right="17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Военный институт физической культуры  (г. С.-Петербург);</w:t>
      </w:r>
    </w:p>
    <w:p w:rsidR="00B023D2" w:rsidRDefault="00B023D2" w:rsidP="00B023D2">
      <w:pPr>
        <w:pStyle w:val="a3"/>
        <w:spacing w:after="173" w:afterAutospacing="0" w:line="360" w:lineRule="atLeast"/>
        <w:ind w:left="173" w:right="17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- 183 учебный центр (г. Ростов-на-Дону);</w:t>
      </w:r>
    </w:p>
    <w:p w:rsidR="00B023D2" w:rsidRDefault="00B023D2" w:rsidP="00B023D2">
      <w:pPr>
        <w:pStyle w:val="a3"/>
        <w:spacing w:after="173" w:afterAutospacing="0" w:line="360" w:lineRule="atLeast"/>
        <w:ind w:left="173" w:right="17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- 161 школа техников(г. Знаменск, Астраханская обл.).</w:t>
      </w:r>
    </w:p>
    <w:p w:rsidR="00B023D2" w:rsidRDefault="00B023D2" w:rsidP="00B023D2">
      <w:pPr>
        <w:pStyle w:val="a3"/>
        <w:spacing w:after="173" w:afterAutospacing="0" w:line="360" w:lineRule="atLeast"/>
        <w:ind w:left="173" w:right="17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По всем вопросам обращаться  в Военный комиссариат Матвеево–Курганского и Куйбышевского районов по адресу: Ростовская область, п.Матвеев Курган, ул.Южная, д.49.   ( тел .8 (86341) 31491 ).</w:t>
      </w:r>
    </w:p>
    <w:p w:rsidR="00B023D2" w:rsidRDefault="00B023D2" w:rsidP="00B023D2">
      <w:pPr>
        <w:pStyle w:val="a3"/>
        <w:spacing w:after="173" w:afterAutospacing="0" w:line="360" w:lineRule="atLeast"/>
        <w:ind w:left="173" w:right="17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6092190" cy="4054475"/>
            <wp:effectExtent l="19050" t="0" r="3810" b="0"/>
            <wp:docPr id="1" name="Рисунок 1" descr="21679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67938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05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81A" w:rsidRDefault="003F681A"/>
    <w:sectPr w:rsidR="003F681A" w:rsidSect="003F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B023D2"/>
    <w:rsid w:val="000D6F25"/>
    <w:rsid w:val="003F681A"/>
    <w:rsid w:val="00421BA7"/>
    <w:rsid w:val="00432588"/>
    <w:rsid w:val="00756D45"/>
    <w:rsid w:val="007A697E"/>
    <w:rsid w:val="007B51B2"/>
    <w:rsid w:val="00AC74F4"/>
    <w:rsid w:val="00B023D2"/>
    <w:rsid w:val="00C935CD"/>
    <w:rsid w:val="00EF11CF"/>
    <w:rsid w:val="00EF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lgerian" w:eastAsiaTheme="minorHAnsi" w:hAnsi="Algeri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2023-09-13T06:20:00Z</dcterms:created>
  <dcterms:modified xsi:type="dcterms:W3CDTF">2023-09-13T06:20:00Z</dcterms:modified>
</cp:coreProperties>
</file>