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5C" w:rsidRDefault="00DE645C" w:rsidP="00DE645C">
      <w:pPr>
        <w:pStyle w:val="a7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E645C" w:rsidRDefault="00DE645C" w:rsidP="00DE645C">
      <w:pPr>
        <w:pStyle w:val="a7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E645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37788" cy="2883877"/>
            <wp:effectExtent l="19050" t="0" r="5862" b="0"/>
            <wp:docPr id="1" name="Рисунок 1" descr="https://slavlnr.su/uploads/posts/2018-07/1532337238_45565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avlnr.su/uploads/posts/2018-07/1532337238_4556565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02" cy="288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5C" w:rsidRPr="00581F2F" w:rsidRDefault="00DE645C" w:rsidP="00DE645C">
      <w:pPr>
        <w:pStyle w:val="a7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581F2F">
        <w:rPr>
          <w:rFonts w:ascii="Times New Roman" w:hAnsi="Times New Roman" w:cs="Times New Roman"/>
          <w:b/>
          <w:noProof/>
          <w:sz w:val="32"/>
          <w:szCs w:val="32"/>
        </w:rPr>
        <w:t>ВНИМАНИЕ</w:t>
      </w:r>
    </w:p>
    <w:p w:rsidR="00DE645C" w:rsidRPr="00581F2F" w:rsidRDefault="00DE645C" w:rsidP="00DE645C">
      <w:pPr>
        <w:pStyle w:val="a7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581F2F">
        <w:rPr>
          <w:rFonts w:ascii="Times New Roman" w:hAnsi="Times New Roman" w:cs="Times New Roman"/>
          <w:b/>
          <w:noProof/>
          <w:sz w:val="32"/>
          <w:szCs w:val="32"/>
        </w:rPr>
        <w:t>Амброзия полыннолистная</w:t>
      </w:r>
    </w:p>
    <w:p w:rsidR="00DE645C" w:rsidRDefault="00DE645C" w:rsidP="00DE645C">
      <w:pPr>
        <w:pStyle w:val="a7"/>
        <w:jc w:val="center"/>
        <w:rPr>
          <w:sz w:val="28"/>
          <w:szCs w:val="28"/>
        </w:rPr>
      </w:pPr>
      <w:r w:rsidRPr="00581F2F">
        <w:rPr>
          <w:rFonts w:ascii="Times New Roman" w:hAnsi="Times New Roman" w:cs="Times New Roman"/>
          <w:b/>
          <w:noProof/>
          <w:sz w:val="32"/>
          <w:szCs w:val="32"/>
        </w:rPr>
        <w:t xml:space="preserve">опасный </w:t>
      </w:r>
      <w:r w:rsidRPr="00581F2F">
        <w:rPr>
          <w:rFonts w:ascii="Times New Roman" w:hAnsi="Times New Roman" w:cs="Times New Roman"/>
          <w:b/>
          <w:sz w:val="32"/>
          <w:szCs w:val="32"/>
        </w:rPr>
        <w:t>карантинный сорняк</w:t>
      </w:r>
    </w:p>
    <w:p w:rsidR="00DE645C" w:rsidRPr="00DE645C" w:rsidRDefault="00DE645C" w:rsidP="00DE645C">
      <w:pPr>
        <w:pStyle w:val="a5"/>
        <w:jc w:val="both"/>
        <w:rPr>
          <w:sz w:val="28"/>
          <w:szCs w:val="28"/>
        </w:rPr>
      </w:pPr>
      <w:r w:rsidRPr="00DE645C">
        <w:rPr>
          <w:sz w:val="28"/>
          <w:szCs w:val="28"/>
        </w:rPr>
        <w:t>Предупреждаем всех собственников земельных участков и землепользователей, в том числе арендаторов о вреде карантинного сорняка – амброзии полыннолистной и остальных видах амброзии.</w:t>
      </w:r>
    </w:p>
    <w:p w:rsidR="00DE645C" w:rsidRDefault="00DE645C" w:rsidP="00DE645C">
      <w:pPr>
        <w:pStyle w:val="a5"/>
        <w:jc w:val="both"/>
        <w:rPr>
          <w:sz w:val="28"/>
          <w:szCs w:val="28"/>
        </w:rPr>
      </w:pPr>
      <w:r w:rsidRPr="00DE645C">
        <w:rPr>
          <w:sz w:val="28"/>
          <w:szCs w:val="28"/>
        </w:rPr>
        <w:t>Особую опасность представляет произрастание амброзии в населённых пунктах, жилых массивах и других местах пребывания людей, так как в период цветения амброзии</w:t>
      </w:r>
    </w:p>
    <w:p w:rsidR="0066641D" w:rsidRPr="00DE645C" w:rsidRDefault="0066641D" w:rsidP="00A93AA7">
      <w:pPr>
        <w:pStyle w:val="a5"/>
        <w:jc w:val="both"/>
        <w:rPr>
          <w:sz w:val="28"/>
          <w:szCs w:val="28"/>
        </w:rPr>
      </w:pPr>
      <w:r w:rsidRPr="00DE645C">
        <w:rPr>
          <w:sz w:val="28"/>
          <w:szCs w:val="28"/>
        </w:rPr>
        <w:t xml:space="preserve">В соответствии с Правилами проведения </w:t>
      </w:r>
      <w:proofErr w:type="gramStart"/>
      <w:r w:rsidRPr="00DE645C">
        <w:rPr>
          <w:sz w:val="28"/>
          <w:szCs w:val="28"/>
        </w:rPr>
        <w:t xml:space="preserve">карантинных фитосанитарных обследований, утвержденных приказом Министерства сельского хозяйства Российской Федерации от 22.04.2009 № 160 владельцы и пользователи </w:t>
      </w:r>
      <w:proofErr w:type="spellStart"/>
      <w:r w:rsidRPr="00DE645C">
        <w:rPr>
          <w:sz w:val="28"/>
          <w:szCs w:val="28"/>
        </w:rPr>
        <w:t>подкарантинных</w:t>
      </w:r>
      <w:proofErr w:type="spellEnd"/>
      <w:r w:rsidRPr="00DE645C">
        <w:rPr>
          <w:sz w:val="28"/>
          <w:szCs w:val="28"/>
        </w:rPr>
        <w:t xml:space="preserve"> объектов обязаны</w:t>
      </w:r>
      <w:proofErr w:type="gramEnd"/>
      <w:r w:rsidRPr="00DE645C">
        <w:rPr>
          <w:sz w:val="28"/>
          <w:szCs w:val="28"/>
        </w:rPr>
        <w:t xml:space="preserve"> своевременно проводить систематические фитосанитарные обследования.</w:t>
      </w:r>
    </w:p>
    <w:p w:rsidR="00A93AA7" w:rsidRPr="000D6692" w:rsidRDefault="005A0A67" w:rsidP="00A753EA">
      <w:pPr>
        <w:pStyle w:val="a5"/>
        <w:jc w:val="both"/>
        <w:rPr>
          <w:sz w:val="28"/>
          <w:szCs w:val="28"/>
        </w:rPr>
      </w:pPr>
      <w:r w:rsidRPr="000D6692">
        <w:rPr>
          <w:sz w:val="28"/>
          <w:szCs w:val="28"/>
        </w:rPr>
        <w:t>Согласно действующему законодательству о карантине растений ответственность за выполнение мероприятий по борьбе с амброзией полыннолистной возлагается на владельцев и пользователей земельных участков. За нарушение правил борьбы с карантинными растениями-сорняками предусмотрена административная ответственность в виде предупреждения или наложение административного штрафа: на граждан – в размере от 300 до 500 рублей, на должностных лиц – от 500 до 1000 рублей, на юридических лиц – от 5 000 до 10 000 рублей.</w:t>
      </w:r>
    </w:p>
    <w:p w:rsidR="005E6431" w:rsidRPr="000D6692" w:rsidRDefault="005E6431" w:rsidP="005E6431">
      <w:pPr>
        <w:pStyle w:val="a5"/>
        <w:jc w:val="center"/>
        <w:rPr>
          <w:b/>
          <w:sz w:val="28"/>
          <w:szCs w:val="28"/>
        </w:rPr>
      </w:pPr>
      <w:r w:rsidRPr="000D6692">
        <w:rPr>
          <w:b/>
          <w:sz w:val="28"/>
          <w:szCs w:val="28"/>
        </w:rPr>
        <w:t xml:space="preserve">Призываем руководителей предприятий, организаций, индивидуальных предпринимателей, и всех жителей </w:t>
      </w:r>
      <w:r w:rsidR="00DE645C">
        <w:rPr>
          <w:b/>
          <w:sz w:val="28"/>
          <w:szCs w:val="28"/>
        </w:rPr>
        <w:t>Екатерино</w:t>
      </w:r>
      <w:r w:rsidRPr="000D6692">
        <w:rPr>
          <w:b/>
          <w:sz w:val="28"/>
          <w:szCs w:val="28"/>
        </w:rPr>
        <w:t>вского сельского поселения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</w:t>
      </w:r>
      <w:r w:rsidR="00426A39" w:rsidRPr="000D6692">
        <w:rPr>
          <w:b/>
          <w:sz w:val="28"/>
          <w:szCs w:val="28"/>
        </w:rPr>
        <w:t xml:space="preserve"> </w:t>
      </w:r>
      <w:r w:rsidRPr="000D6692">
        <w:rPr>
          <w:b/>
          <w:sz w:val="28"/>
          <w:szCs w:val="28"/>
        </w:rPr>
        <w:t>амброзией полыннолистной способствует восстановлению плодородия сельскохозяйственных земель</w:t>
      </w:r>
      <w:r w:rsidR="00426A39" w:rsidRPr="000D6692">
        <w:rPr>
          <w:b/>
          <w:sz w:val="28"/>
          <w:szCs w:val="28"/>
        </w:rPr>
        <w:t xml:space="preserve"> </w:t>
      </w:r>
      <w:r w:rsidRPr="000D6692">
        <w:rPr>
          <w:b/>
          <w:sz w:val="28"/>
          <w:szCs w:val="28"/>
        </w:rPr>
        <w:t>и снижению числа аллергических заболеваний людей.</w:t>
      </w:r>
    </w:p>
    <w:sectPr w:rsidR="005E6431" w:rsidRPr="000D6692" w:rsidSect="00DE645C">
      <w:pgSz w:w="11906" w:h="16838"/>
      <w:pgMar w:top="567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AA7"/>
    <w:rsid w:val="000A739D"/>
    <w:rsid w:val="000D6692"/>
    <w:rsid w:val="00105149"/>
    <w:rsid w:val="001260CC"/>
    <w:rsid w:val="002B0958"/>
    <w:rsid w:val="002E5A7F"/>
    <w:rsid w:val="00363182"/>
    <w:rsid w:val="00394437"/>
    <w:rsid w:val="003E4B45"/>
    <w:rsid w:val="003E5721"/>
    <w:rsid w:val="00426A39"/>
    <w:rsid w:val="004501E4"/>
    <w:rsid w:val="004E3922"/>
    <w:rsid w:val="00581F2F"/>
    <w:rsid w:val="005A0A67"/>
    <w:rsid w:val="005D7E04"/>
    <w:rsid w:val="005E6431"/>
    <w:rsid w:val="005E6A83"/>
    <w:rsid w:val="0064618A"/>
    <w:rsid w:val="0066641D"/>
    <w:rsid w:val="006A6C53"/>
    <w:rsid w:val="00750A38"/>
    <w:rsid w:val="0078492D"/>
    <w:rsid w:val="007D1ACD"/>
    <w:rsid w:val="00836AFF"/>
    <w:rsid w:val="008478AF"/>
    <w:rsid w:val="008634D9"/>
    <w:rsid w:val="00905B49"/>
    <w:rsid w:val="00A60692"/>
    <w:rsid w:val="00A7391D"/>
    <w:rsid w:val="00A753EA"/>
    <w:rsid w:val="00A93AA7"/>
    <w:rsid w:val="00AA3C83"/>
    <w:rsid w:val="00AE385F"/>
    <w:rsid w:val="00B427C4"/>
    <w:rsid w:val="00B93AEE"/>
    <w:rsid w:val="00BA7D4B"/>
    <w:rsid w:val="00BB2ADC"/>
    <w:rsid w:val="00C24847"/>
    <w:rsid w:val="00C50E9C"/>
    <w:rsid w:val="00CA67EF"/>
    <w:rsid w:val="00D46334"/>
    <w:rsid w:val="00D90DC9"/>
    <w:rsid w:val="00DE645C"/>
    <w:rsid w:val="00E3207D"/>
    <w:rsid w:val="00E85102"/>
    <w:rsid w:val="00F270C4"/>
    <w:rsid w:val="00F6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22"/>
  </w:style>
  <w:style w:type="paragraph" w:styleId="2">
    <w:name w:val="heading 2"/>
    <w:basedOn w:val="a"/>
    <w:link w:val="20"/>
    <w:uiPriority w:val="9"/>
    <w:qFormat/>
    <w:rsid w:val="00A93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81F2F"/>
    <w:pPr>
      <w:spacing w:after="0" w:line="240" w:lineRule="auto"/>
    </w:pPr>
  </w:style>
  <w:style w:type="paragraph" w:customStyle="1" w:styleId="Default">
    <w:name w:val="Default"/>
    <w:rsid w:val="00836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36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2019-05-21T12:21:00Z</cp:lastPrinted>
  <dcterms:created xsi:type="dcterms:W3CDTF">2019-05-21T12:21:00Z</dcterms:created>
  <dcterms:modified xsi:type="dcterms:W3CDTF">2021-07-01T13:15:00Z</dcterms:modified>
</cp:coreProperties>
</file>