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75" w:rsidRDefault="00287C75" w:rsidP="00977083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  <w:r w:rsidRPr="00287C7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-280670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C75" w:rsidRDefault="00287C75" w:rsidP="00977083">
      <w:pPr>
        <w:pStyle w:val="a3"/>
        <w:spacing w:before="0" w:beforeAutospacing="0" w:after="240" w:afterAutospacing="0"/>
        <w:ind w:firstLine="709"/>
        <w:rPr>
          <w:sz w:val="28"/>
          <w:szCs w:val="28"/>
        </w:rPr>
      </w:pPr>
    </w:p>
    <w:p w:rsidR="00BD0455" w:rsidRPr="0081356D" w:rsidRDefault="00E705AA" w:rsidP="0081356D">
      <w:pPr>
        <w:pStyle w:val="a3"/>
        <w:spacing w:before="0" w:beforeAutospacing="0" w:after="240" w:afterAutospacing="0"/>
        <w:ind w:firstLine="709"/>
        <w:jc w:val="center"/>
        <w:rPr>
          <w:b/>
          <w:sz w:val="28"/>
          <w:szCs w:val="28"/>
        </w:rPr>
      </w:pPr>
      <w:r w:rsidRPr="0081356D">
        <w:rPr>
          <w:b/>
          <w:sz w:val="28"/>
          <w:szCs w:val="28"/>
        </w:rPr>
        <w:t xml:space="preserve">Как не выходя из дома </w:t>
      </w:r>
      <w:r w:rsidR="00A134EF" w:rsidRPr="0081356D">
        <w:rPr>
          <w:b/>
          <w:sz w:val="28"/>
          <w:szCs w:val="28"/>
        </w:rPr>
        <w:t>оформить права на недвижимость</w:t>
      </w:r>
    </w:p>
    <w:p w:rsidR="007D47B9" w:rsidRPr="00E705AA" w:rsidRDefault="00A11CD8" w:rsidP="007D47B9">
      <w:pPr>
        <w:pStyle w:val="a3"/>
        <w:spacing w:before="0" w:beforeAutospacing="0" w:after="200" w:afterAutospacing="0"/>
        <w:ind w:firstLine="709"/>
        <w:jc w:val="both"/>
        <w:rPr>
          <w:b/>
          <w:sz w:val="28"/>
          <w:szCs w:val="28"/>
        </w:rPr>
      </w:pPr>
      <w:r w:rsidRPr="00E705AA">
        <w:rPr>
          <w:b/>
          <w:sz w:val="28"/>
          <w:szCs w:val="28"/>
        </w:rPr>
        <w:t>Благодаря услуге выездного приема и</w:t>
      </w:r>
      <w:r w:rsidR="00EF5470" w:rsidRPr="00E705AA">
        <w:rPr>
          <w:b/>
          <w:sz w:val="28"/>
          <w:szCs w:val="28"/>
        </w:rPr>
        <w:t xml:space="preserve"> курьерской доставки документов</w:t>
      </w:r>
      <w:r w:rsidR="000A4756" w:rsidRPr="00E705AA">
        <w:rPr>
          <w:b/>
          <w:sz w:val="28"/>
          <w:szCs w:val="28"/>
        </w:rPr>
        <w:t>,</w:t>
      </w:r>
      <w:r w:rsidRPr="00E705AA">
        <w:rPr>
          <w:b/>
          <w:sz w:val="28"/>
          <w:szCs w:val="28"/>
        </w:rPr>
        <w:t xml:space="preserve"> заключение сделок с недвижимостью, оформление прав на наследство, совершение иных опе</w:t>
      </w:r>
      <w:bookmarkStart w:id="0" w:name="_GoBack"/>
      <w:bookmarkEnd w:id="0"/>
      <w:r w:rsidRPr="00E705AA">
        <w:rPr>
          <w:b/>
          <w:sz w:val="28"/>
          <w:szCs w:val="28"/>
        </w:rPr>
        <w:t xml:space="preserve">раций с недвижимым имуществом становится </w:t>
      </w:r>
      <w:r w:rsidR="00EF5470" w:rsidRPr="00E705AA">
        <w:rPr>
          <w:b/>
          <w:sz w:val="28"/>
          <w:szCs w:val="28"/>
        </w:rPr>
        <w:t xml:space="preserve">качественнее, доступнее, </w:t>
      </w:r>
      <w:r w:rsidRPr="00E705AA">
        <w:rPr>
          <w:b/>
          <w:sz w:val="28"/>
          <w:szCs w:val="28"/>
        </w:rPr>
        <w:t>безопаснее</w:t>
      </w:r>
      <w:r w:rsidR="00E705AA" w:rsidRPr="00E705AA">
        <w:rPr>
          <w:b/>
          <w:sz w:val="28"/>
          <w:szCs w:val="28"/>
        </w:rPr>
        <w:t xml:space="preserve"> и </w:t>
      </w:r>
      <w:r w:rsidR="00EF5470" w:rsidRPr="00E705AA">
        <w:rPr>
          <w:b/>
          <w:sz w:val="28"/>
          <w:szCs w:val="28"/>
        </w:rPr>
        <w:t>быстрее</w:t>
      </w:r>
      <w:r w:rsidRPr="00E705AA">
        <w:rPr>
          <w:b/>
          <w:sz w:val="28"/>
          <w:szCs w:val="28"/>
        </w:rPr>
        <w:t>.</w:t>
      </w:r>
      <w:r w:rsidR="00E705AA" w:rsidRPr="00E705AA">
        <w:rPr>
          <w:b/>
          <w:sz w:val="28"/>
          <w:szCs w:val="28"/>
        </w:rPr>
        <w:t xml:space="preserve"> </w:t>
      </w:r>
      <w:r w:rsidR="007D47B9" w:rsidRPr="00E705AA">
        <w:rPr>
          <w:b/>
          <w:sz w:val="28"/>
          <w:szCs w:val="28"/>
        </w:rPr>
        <w:t>Кадастровая палата п</w:t>
      </w:r>
      <w:r w:rsidR="00E705AA" w:rsidRPr="00E705AA">
        <w:rPr>
          <w:b/>
          <w:sz w:val="28"/>
          <w:szCs w:val="28"/>
        </w:rPr>
        <w:t>о Ростовской области напоминает</w:t>
      </w:r>
      <w:r w:rsidR="007D47B9" w:rsidRPr="00E705AA">
        <w:rPr>
          <w:b/>
          <w:sz w:val="28"/>
          <w:szCs w:val="28"/>
        </w:rPr>
        <w:t xml:space="preserve">, что необязательно ходить по инстанциям, чтобы оформить права на недвижимость или получить выписку из ЕГРН. </w:t>
      </w:r>
      <w:r w:rsidR="000A4756" w:rsidRPr="00E705AA">
        <w:rPr>
          <w:b/>
          <w:sz w:val="28"/>
          <w:szCs w:val="28"/>
        </w:rPr>
        <w:t>Высококвалифицированные с</w:t>
      </w:r>
      <w:r w:rsidR="007D47B9" w:rsidRPr="00E705AA">
        <w:rPr>
          <w:b/>
          <w:sz w:val="28"/>
          <w:szCs w:val="28"/>
        </w:rPr>
        <w:t xml:space="preserve">пециалисты примут документы у вас дома или на работе. </w:t>
      </w:r>
    </w:p>
    <w:p w:rsidR="00EF5470" w:rsidRDefault="00EF5470" w:rsidP="007D47B9">
      <w:pPr>
        <w:pStyle w:val="a3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0A4756">
        <w:rPr>
          <w:i/>
          <w:sz w:val="28"/>
          <w:szCs w:val="28"/>
        </w:rPr>
        <w:t>«</w:t>
      </w:r>
      <w:r w:rsidR="000A4756" w:rsidRPr="000A4756">
        <w:rPr>
          <w:i/>
          <w:sz w:val="28"/>
          <w:szCs w:val="28"/>
        </w:rPr>
        <w:t xml:space="preserve">Заказывая </w:t>
      </w:r>
      <w:r w:rsidR="00E705AA">
        <w:rPr>
          <w:i/>
          <w:sz w:val="28"/>
          <w:szCs w:val="28"/>
        </w:rPr>
        <w:t xml:space="preserve">в Кадастровой палате </w:t>
      </w:r>
      <w:r w:rsidR="000A4756" w:rsidRPr="000A4756">
        <w:rPr>
          <w:i/>
          <w:sz w:val="28"/>
          <w:szCs w:val="28"/>
        </w:rPr>
        <w:t xml:space="preserve">выездной прием и курьерскую доставку </w:t>
      </w:r>
      <w:r w:rsidR="00E705AA">
        <w:rPr>
          <w:i/>
          <w:sz w:val="28"/>
          <w:szCs w:val="28"/>
        </w:rPr>
        <w:t xml:space="preserve">документов </w:t>
      </w:r>
      <w:r w:rsidR="00925511">
        <w:rPr>
          <w:i/>
          <w:sz w:val="28"/>
          <w:szCs w:val="28"/>
        </w:rPr>
        <w:t>для получения учетно-регистрационных услуг</w:t>
      </w:r>
      <w:r w:rsidR="000A4756" w:rsidRPr="000A4756">
        <w:rPr>
          <w:i/>
          <w:sz w:val="28"/>
          <w:szCs w:val="28"/>
        </w:rPr>
        <w:t xml:space="preserve">, можно быть уверенным в качестве </w:t>
      </w:r>
      <w:r w:rsidR="00925511">
        <w:rPr>
          <w:i/>
          <w:sz w:val="28"/>
          <w:szCs w:val="28"/>
        </w:rPr>
        <w:t>работы специалиста</w:t>
      </w:r>
      <w:r w:rsidR="00E705AA">
        <w:rPr>
          <w:i/>
          <w:sz w:val="28"/>
          <w:szCs w:val="28"/>
        </w:rPr>
        <w:t xml:space="preserve">. </w:t>
      </w:r>
      <w:r w:rsidR="00925511">
        <w:rPr>
          <w:i/>
          <w:sz w:val="28"/>
          <w:szCs w:val="28"/>
        </w:rPr>
        <w:t xml:space="preserve">Сотрудник Кадастровой палаты на месте </w:t>
      </w:r>
      <w:r w:rsidR="005E6106">
        <w:rPr>
          <w:i/>
          <w:sz w:val="28"/>
          <w:szCs w:val="28"/>
        </w:rPr>
        <w:t>проверит</w:t>
      </w:r>
      <w:r w:rsidR="00925511">
        <w:rPr>
          <w:i/>
          <w:sz w:val="28"/>
          <w:szCs w:val="28"/>
        </w:rPr>
        <w:t xml:space="preserve"> пакет документов и </w:t>
      </w:r>
      <w:r w:rsidR="005E6106">
        <w:rPr>
          <w:i/>
          <w:sz w:val="28"/>
          <w:szCs w:val="28"/>
        </w:rPr>
        <w:t xml:space="preserve">поможет </w:t>
      </w:r>
      <w:r w:rsidR="00925511">
        <w:rPr>
          <w:i/>
          <w:sz w:val="28"/>
          <w:szCs w:val="28"/>
        </w:rPr>
        <w:t>заранее выявить ошибки, которые</w:t>
      </w:r>
      <w:r w:rsidR="000A4756" w:rsidRPr="000A4756">
        <w:rPr>
          <w:i/>
          <w:sz w:val="28"/>
          <w:szCs w:val="28"/>
        </w:rPr>
        <w:t xml:space="preserve"> </w:t>
      </w:r>
      <w:r w:rsidR="00925511">
        <w:rPr>
          <w:i/>
          <w:sz w:val="28"/>
          <w:szCs w:val="28"/>
        </w:rPr>
        <w:t xml:space="preserve">в дальнейшем могли бы стать </w:t>
      </w:r>
      <w:r w:rsidR="000A4756" w:rsidRPr="000A4756">
        <w:rPr>
          <w:i/>
          <w:sz w:val="28"/>
          <w:szCs w:val="28"/>
        </w:rPr>
        <w:t>причин</w:t>
      </w:r>
      <w:r w:rsidR="00925511">
        <w:rPr>
          <w:i/>
          <w:sz w:val="28"/>
          <w:szCs w:val="28"/>
        </w:rPr>
        <w:t xml:space="preserve">ой </w:t>
      </w:r>
      <w:r w:rsidR="000A4756" w:rsidRPr="000A4756">
        <w:rPr>
          <w:i/>
          <w:sz w:val="28"/>
          <w:szCs w:val="28"/>
        </w:rPr>
        <w:t>приостановления кадастрового учета или регистрации</w:t>
      </w:r>
      <w:r w:rsidR="00925511">
        <w:rPr>
          <w:i/>
          <w:sz w:val="28"/>
          <w:szCs w:val="28"/>
        </w:rPr>
        <w:t xml:space="preserve"> права собственности</w:t>
      </w:r>
      <w:r w:rsidR="000A4756" w:rsidRPr="000A4756">
        <w:rPr>
          <w:i/>
          <w:sz w:val="28"/>
          <w:szCs w:val="28"/>
        </w:rPr>
        <w:t xml:space="preserve">. Кроме того, Кадастровая палата </w:t>
      </w:r>
      <w:r w:rsidR="005E6106">
        <w:rPr>
          <w:i/>
          <w:sz w:val="28"/>
          <w:szCs w:val="28"/>
        </w:rPr>
        <w:t xml:space="preserve">ведет </w:t>
      </w:r>
      <w:r w:rsidR="000A4756" w:rsidRPr="000A4756">
        <w:rPr>
          <w:i/>
          <w:sz w:val="28"/>
          <w:szCs w:val="28"/>
        </w:rPr>
        <w:t>сопровождение принятых документов</w:t>
      </w:r>
      <w:r w:rsidR="000A4756" w:rsidRPr="000E278A">
        <w:rPr>
          <w:i/>
          <w:sz w:val="28"/>
          <w:szCs w:val="28"/>
        </w:rPr>
        <w:t xml:space="preserve">. А сокращение сроков кадастрового учета и регистрации прав </w:t>
      </w:r>
      <w:r w:rsidR="005E6106" w:rsidRPr="000E278A">
        <w:rPr>
          <w:i/>
          <w:sz w:val="28"/>
          <w:szCs w:val="28"/>
        </w:rPr>
        <w:t>в рамках выездного приема позволяет провести учетно-регистрационные процедуры в максимально короткие сроки</w:t>
      </w:r>
      <w:r w:rsidR="000A4756" w:rsidRPr="000E278A">
        <w:rPr>
          <w:i/>
          <w:sz w:val="28"/>
          <w:szCs w:val="28"/>
        </w:rPr>
        <w:t xml:space="preserve">, </w:t>
      </w:r>
      <w:r w:rsidR="000A4756" w:rsidRPr="000E278A">
        <w:rPr>
          <w:sz w:val="28"/>
          <w:szCs w:val="28"/>
        </w:rPr>
        <w:t>–</w:t>
      </w:r>
      <w:r w:rsidR="000A4756" w:rsidRPr="00766D99">
        <w:rPr>
          <w:sz w:val="28"/>
          <w:szCs w:val="28"/>
        </w:rPr>
        <w:t xml:space="preserve"> поясняет заместитель директора Кадастровой палаты по Ростовской области Наталия Лызарь. –</w:t>
      </w:r>
      <w:r w:rsidR="006E7576">
        <w:rPr>
          <w:sz w:val="28"/>
          <w:szCs w:val="28"/>
        </w:rPr>
        <w:t xml:space="preserve"> </w:t>
      </w:r>
      <w:r w:rsidR="000A4756">
        <w:rPr>
          <w:i/>
          <w:sz w:val="28"/>
          <w:szCs w:val="28"/>
        </w:rPr>
        <w:t xml:space="preserve">Выписки из ЕГРН по запросам, принятым в порядке выездного приема, </w:t>
      </w:r>
      <w:r w:rsidR="006E7576">
        <w:rPr>
          <w:i/>
          <w:sz w:val="28"/>
          <w:szCs w:val="28"/>
        </w:rPr>
        <w:t>выдаются</w:t>
      </w:r>
      <w:r w:rsidR="000A4756">
        <w:rPr>
          <w:i/>
          <w:sz w:val="28"/>
          <w:szCs w:val="28"/>
        </w:rPr>
        <w:t xml:space="preserve"> в тот же день».  </w:t>
      </w:r>
      <w:r w:rsidR="000A4756">
        <w:rPr>
          <w:sz w:val="28"/>
          <w:szCs w:val="28"/>
        </w:rPr>
        <w:t xml:space="preserve">  </w:t>
      </w:r>
    </w:p>
    <w:p w:rsidR="00E35EE2" w:rsidRPr="007D47B9" w:rsidRDefault="00202251" w:rsidP="007D47B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  <w:r w:rsidR="005E6106">
        <w:rPr>
          <w:rFonts w:ascii="Times New Roman" w:eastAsiaTheme="minorHAnsi" w:hAnsi="Times New Roman" w:cs="Times New Roman"/>
          <w:sz w:val="28"/>
          <w:szCs w:val="28"/>
        </w:rPr>
        <w:t>С</w:t>
      </w:r>
      <w:r w:rsidR="00E35EE2" w:rsidRPr="007D47B9">
        <w:rPr>
          <w:rFonts w:ascii="Times New Roman" w:eastAsiaTheme="minorHAnsi" w:hAnsi="Times New Roman" w:cs="Times New Roman"/>
          <w:sz w:val="28"/>
          <w:szCs w:val="28"/>
        </w:rPr>
        <w:t xml:space="preserve">пециалисты </w:t>
      </w:r>
      <w:r w:rsidR="005E6106" w:rsidRPr="007D47B9">
        <w:rPr>
          <w:rFonts w:ascii="Times New Roman" w:eastAsiaTheme="minorHAnsi" w:hAnsi="Times New Roman" w:cs="Times New Roman"/>
          <w:sz w:val="28"/>
          <w:szCs w:val="28"/>
        </w:rPr>
        <w:t xml:space="preserve">Кадастровой палаты </w:t>
      </w:r>
      <w:r w:rsidR="00E35EE2" w:rsidRPr="007D47B9">
        <w:rPr>
          <w:rFonts w:ascii="Times New Roman" w:eastAsiaTheme="minorHAnsi" w:hAnsi="Times New Roman" w:cs="Times New Roman"/>
          <w:sz w:val="28"/>
          <w:szCs w:val="28"/>
        </w:rPr>
        <w:t xml:space="preserve">приедут в удобное для вас время и место, чтобы принять документы </w:t>
      </w:r>
      <w:r w:rsidR="00187ECE">
        <w:rPr>
          <w:rFonts w:ascii="Times New Roman" w:eastAsiaTheme="minorHAnsi" w:hAnsi="Times New Roman" w:cs="Times New Roman"/>
          <w:sz w:val="28"/>
          <w:szCs w:val="28"/>
        </w:rPr>
        <w:t>и заявления</w:t>
      </w:r>
      <w:r w:rsidR="00E35EE2" w:rsidRPr="007D47B9">
        <w:rPr>
          <w:rFonts w:ascii="Times New Roman" w:eastAsiaTheme="minorHAnsi" w:hAnsi="Times New Roman" w:cs="Times New Roman"/>
          <w:sz w:val="28"/>
          <w:szCs w:val="28"/>
        </w:rPr>
        <w:t xml:space="preserve"> о кадастровом учете и регистрации прав, запрос</w:t>
      </w:r>
      <w:r w:rsidR="006E7576">
        <w:rPr>
          <w:rFonts w:ascii="Times New Roman" w:eastAsiaTheme="minorHAnsi" w:hAnsi="Times New Roman" w:cs="Times New Roman"/>
          <w:sz w:val="28"/>
          <w:szCs w:val="28"/>
        </w:rPr>
        <w:t xml:space="preserve">ы о предоставлении сведений </w:t>
      </w:r>
      <w:r w:rsidR="00E35EE2" w:rsidRPr="007D47B9">
        <w:rPr>
          <w:rFonts w:ascii="Times New Roman" w:eastAsiaTheme="minorHAnsi" w:hAnsi="Times New Roman" w:cs="Times New Roman"/>
          <w:sz w:val="28"/>
          <w:szCs w:val="28"/>
        </w:rPr>
        <w:t>ЕГРН, а также доставить готовые документы.</w:t>
      </w:r>
      <w:r w:rsidR="005E6106" w:rsidRPr="005E6106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E6106">
        <w:rPr>
          <w:rFonts w:ascii="Times New Roman" w:eastAsiaTheme="minorHAnsi" w:hAnsi="Times New Roman" w:cs="Times New Roman"/>
          <w:sz w:val="28"/>
          <w:szCs w:val="28"/>
        </w:rPr>
        <w:t xml:space="preserve">Всего </w:t>
      </w:r>
      <w:r w:rsidR="00A106F4">
        <w:rPr>
          <w:rFonts w:ascii="Times New Roman" w:eastAsiaTheme="minorHAnsi" w:hAnsi="Times New Roman" w:cs="Times New Roman"/>
          <w:sz w:val="28"/>
          <w:szCs w:val="28"/>
        </w:rPr>
        <w:t>н</w:t>
      </w:r>
      <w:r w:rsidR="005E6106" w:rsidRPr="007D47B9">
        <w:rPr>
          <w:rFonts w:ascii="Times New Roman" w:eastAsiaTheme="minorHAnsi" w:hAnsi="Times New Roman" w:cs="Times New Roman"/>
          <w:sz w:val="28"/>
          <w:szCs w:val="28"/>
        </w:rPr>
        <w:t>а терри</w:t>
      </w:r>
      <w:r w:rsidR="005E6106">
        <w:rPr>
          <w:rFonts w:ascii="Times New Roman" w:eastAsiaTheme="minorHAnsi" w:hAnsi="Times New Roman" w:cs="Times New Roman"/>
          <w:sz w:val="28"/>
          <w:szCs w:val="28"/>
        </w:rPr>
        <w:t>тории Ростовской области работае</w:t>
      </w:r>
      <w:r w:rsidR="005E6106" w:rsidRPr="007D47B9">
        <w:rPr>
          <w:rFonts w:ascii="Times New Roman" w:eastAsiaTheme="minorHAnsi" w:hAnsi="Times New Roman" w:cs="Times New Roman"/>
          <w:sz w:val="28"/>
          <w:szCs w:val="28"/>
        </w:rPr>
        <w:t>т 40 офисов</w:t>
      </w:r>
      <w:r w:rsidR="005E6106">
        <w:rPr>
          <w:rFonts w:ascii="Times New Roman" w:eastAsiaTheme="minorHAnsi" w:hAnsi="Times New Roman" w:cs="Times New Roman"/>
          <w:sz w:val="28"/>
          <w:szCs w:val="28"/>
        </w:rPr>
        <w:t xml:space="preserve"> Кадастровой палаты.</w:t>
      </w:r>
    </w:p>
    <w:p w:rsidR="00C266C7" w:rsidRPr="001F5A79" w:rsidRDefault="00213736" w:rsidP="00C266C7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266C7">
        <w:rPr>
          <w:rFonts w:ascii="Times New Roman" w:eastAsiaTheme="minorHAnsi" w:hAnsi="Times New Roman" w:cs="Times New Roman"/>
          <w:sz w:val="28"/>
          <w:szCs w:val="28"/>
        </w:rPr>
        <w:t>З</w:t>
      </w:r>
      <w:r w:rsidR="004A6535" w:rsidRPr="00C266C7">
        <w:rPr>
          <w:rFonts w:ascii="Times New Roman" w:eastAsiaTheme="minorHAnsi" w:hAnsi="Times New Roman" w:cs="Times New Roman"/>
          <w:sz w:val="28"/>
          <w:szCs w:val="28"/>
        </w:rPr>
        <w:t>а 2,5 месяца</w:t>
      </w:r>
      <w:r w:rsidRPr="00C266C7">
        <w:rPr>
          <w:rFonts w:ascii="Times New Roman" w:eastAsiaTheme="minorHAnsi" w:hAnsi="Times New Roman" w:cs="Times New Roman"/>
          <w:sz w:val="28"/>
          <w:szCs w:val="28"/>
        </w:rPr>
        <w:t xml:space="preserve"> 2020 года</w:t>
      </w:r>
      <w:r w:rsidR="004A6535" w:rsidRPr="00C266C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F2BD2" w:rsidRPr="00C266C7">
        <w:rPr>
          <w:rFonts w:ascii="Times New Roman" w:eastAsiaTheme="minorHAnsi" w:hAnsi="Times New Roman" w:cs="Times New Roman"/>
          <w:sz w:val="28"/>
          <w:szCs w:val="28"/>
        </w:rPr>
        <w:t xml:space="preserve">в порядке выездного обслуживания обработано </w:t>
      </w:r>
      <w:r w:rsidR="004901F4" w:rsidRPr="00C266C7">
        <w:rPr>
          <w:rFonts w:ascii="Times New Roman" w:eastAsiaTheme="minorHAnsi" w:hAnsi="Times New Roman" w:cs="Times New Roman"/>
          <w:sz w:val="28"/>
          <w:szCs w:val="28"/>
        </w:rPr>
        <w:t xml:space="preserve">более </w:t>
      </w:r>
      <w:r w:rsidR="004A6535" w:rsidRPr="00C266C7">
        <w:rPr>
          <w:rFonts w:ascii="Times New Roman" w:eastAsiaTheme="minorHAnsi" w:hAnsi="Times New Roman" w:cs="Times New Roman"/>
          <w:sz w:val="28"/>
          <w:szCs w:val="28"/>
        </w:rPr>
        <w:t>800 пакетов</w:t>
      </w:r>
      <w:r w:rsidR="003F2BD2" w:rsidRPr="00C266C7">
        <w:rPr>
          <w:rFonts w:ascii="Times New Roman" w:eastAsiaTheme="minorHAnsi" w:hAnsi="Times New Roman" w:cs="Times New Roman"/>
          <w:sz w:val="28"/>
          <w:szCs w:val="28"/>
        </w:rPr>
        <w:t xml:space="preserve"> документов.</w:t>
      </w:r>
      <w:r w:rsidRPr="00C266C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266C7" w:rsidRPr="001F5A79">
        <w:rPr>
          <w:rFonts w:ascii="Times New Roman" w:eastAsiaTheme="minorHAnsi" w:hAnsi="Times New Roman" w:cs="Times New Roman"/>
          <w:sz w:val="28"/>
          <w:szCs w:val="28"/>
        </w:rPr>
        <w:t xml:space="preserve">Стоит отметить, что принятые в порядке выездного приема документы </w:t>
      </w:r>
      <w:r w:rsidR="00C266C7">
        <w:rPr>
          <w:rFonts w:ascii="Times New Roman" w:eastAsiaTheme="minorHAnsi" w:hAnsi="Times New Roman" w:cs="Times New Roman"/>
          <w:sz w:val="28"/>
          <w:szCs w:val="28"/>
        </w:rPr>
        <w:t xml:space="preserve">обрабатываются </w:t>
      </w:r>
      <w:r w:rsidR="00C266C7" w:rsidRPr="001F5A79">
        <w:rPr>
          <w:rFonts w:ascii="Times New Roman" w:eastAsiaTheme="minorHAnsi" w:hAnsi="Times New Roman" w:cs="Times New Roman"/>
          <w:sz w:val="28"/>
          <w:szCs w:val="28"/>
        </w:rPr>
        <w:t xml:space="preserve">в сокращенный срок: </w:t>
      </w:r>
      <w:r w:rsidR="00C266C7">
        <w:rPr>
          <w:rFonts w:ascii="Times New Roman" w:eastAsiaTheme="minorHAnsi" w:hAnsi="Times New Roman" w:cs="Times New Roman"/>
          <w:sz w:val="28"/>
          <w:szCs w:val="28"/>
        </w:rPr>
        <w:t xml:space="preserve">запросы сведений </w:t>
      </w:r>
      <w:r w:rsidR="00C266C7" w:rsidRPr="001F5A79">
        <w:rPr>
          <w:rFonts w:ascii="Times New Roman" w:eastAsiaTheme="minorHAnsi" w:hAnsi="Times New Roman" w:cs="Times New Roman"/>
          <w:sz w:val="28"/>
          <w:szCs w:val="28"/>
        </w:rPr>
        <w:t>из ЕГРН – в 1 день, по учетно-регистрационным действиям – на 2 дня меньше, чем при приеме в МФЦ.</w:t>
      </w:r>
    </w:p>
    <w:p w:rsidR="00C31F15" w:rsidRDefault="009F3838" w:rsidP="00C266C7">
      <w:pPr>
        <w:pStyle w:val="a3"/>
        <w:spacing w:before="0" w:beforeAutospacing="0" w:after="200" w:afterAutospacing="0"/>
        <w:ind w:firstLine="709"/>
        <w:rPr>
          <w:sz w:val="28"/>
          <w:szCs w:val="28"/>
        </w:rPr>
      </w:pPr>
      <w:r w:rsidRPr="00B527F4">
        <w:rPr>
          <w:sz w:val="28"/>
          <w:szCs w:val="28"/>
        </w:rPr>
        <w:t xml:space="preserve">Подробности </w:t>
      </w:r>
      <w:r w:rsidR="00213736">
        <w:rPr>
          <w:sz w:val="28"/>
          <w:szCs w:val="28"/>
        </w:rPr>
        <w:t xml:space="preserve">о выездном обслуживании Кадастровой палаты </w:t>
      </w:r>
      <w:r w:rsidR="000353EB">
        <w:rPr>
          <w:sz w:val="28"/>
          <w:szCs w:val="28"/>
        </w:rPr>
        <w:t xml:space="preserve">можно узнать </w:t>
      </w:r>
      <w:r w:rsidRPr="00B527F4">
        <w:rPr>
          <w:sz w:val="28"/>
          <w:szCs w:val="28"/>
        </w:rPr>
        <w:t xml:space="preserve">на официальном сайте </w:t>
      </w:r>
      <w:hyperlink r:id="rId6" w:history="1">
        <w:r w:rsidRPr="00213736">
          <w:rPr>
            <w:rStyle w:val="a5"/>
            <w:sz w:val="28"/>
            <w:szCs w:val="28"/>
          </w:rPr>
          <w:t>kadastr.ru</w:t>
        </w:r>
      </w:hyperlink>
      <w:r w:rsidRPr="00B527F4">
        <w:rPr>
          <w:sz w:val="28"/>
          <w:szCs w:val="28"/>
        </w:rPr>
        <w:t xml:space="preserve"> в разделе «</w:t>
      </w:r>
      <w:r w:rsidR="00B527F4" w:rsidRPr="00B527F4">
        <w:rPr>
          <w:sz w:val="28"/>
          <w:szCs w:val="28"/>
        </w:rPr>
        <w:t>Сервисы и услуги</w:t>
      </w:r>
      <w:r w:rsidRPr="00B527F4">
        <w:rPr>
          <w:sz w:val="28"/>
          <w:szCs w:val="28"/>
        </w:rPr>
        <w:t>»</w:t>
      </w:r>
      <w:r w:rsidR="00C31F15">
        <w:rPr>
          <w:sz w:val="28"/>
          <w:szCs w:val="28"/>
        </w:rPr>
        <w:t>.</w:t>
      </w:r>
    </w:p>
    <w:p w:rsidR="00894A13" w:rsidRDefault="00394ECB" w:rsidP="00C266C7">
      <w:pPr>
        <w:pStyle w:val="a3"/>
        <w:spacing w:before="0" w:beforeAutospacing="0" w:after="20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Как заказать </w:t>
      </w:r>
      <w:r w:rsidR="00C31F15">
        <w:rPr>
          <w:sz w:val="28"/>
          <w:szCs w:val="28"/>
        </w:rPr>
        <w:t>услугу выездного приема</w:t>
      </w:r>
      <w:r w:rsidR="00894A13">
        <w:rPr>
          <w:sz w:val="28"/>
          <w:szCs w:val="28"/>
        </w:rPr>
        <w:t>:</w:t>
      </w:r>
    </w:p>
    <w:p w:rsidR="00394ECB" w:rsidRDefault="00213736" w:rsidP="00394ECB">
      <w:pPr>
        <w:pStyle w:val="a3"/>
        <w:numPr>
          <w:ilvl w:val="0"/>
          <w:numId w:val="1"/>
        </w:numPr>
        <w:spacing w:before="0" w:beforeAutospacing="0" w:after="24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 w:rsidR="00394ECB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="00394ECB">
        <w:rPr>
          <w:sz w:val="28"/>
          <w:szCs w:val="28"/>
        </w:rPr>
        <w:t>(863)</w:t>
      </w:r>
      <w:r>
        <w:rPr>
          <w:sz w:val="28"/>
          <w:szCs w:val="28"/>
        </w:rPr>
        <w:t xml:space="preserve"> </w:t>
      </w:r>
      <w:r w:rsidR="00394ECB">
        <w:rPr>
          <w:sz w:val="28"/>
          <w:szCs w:val="28"/>
        </w:rPr>
        <w:t>210-70-08, добавочный номер 5;</w:t>
      </w:r>
    </w:p>
    <w:p w:rsidR="00894A13" w:rsidRDefault="00213736" w:rsidP="004F626A">
      <w:pPr>
        <w:pStyle w:val="a3"/>
        <w:numPr>
          <w:ilvl w:val="0"/>
          <w:numId w:val="1"/>
        </w:numPr>
        <w:spacing w:before="0" w:beforeAutospacing="0" w:after="24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 электронной почте</w:t>
      </w:r>
      <w:r w:rsidR="00894A13">
        <w:rPr>
          <w:sz w:val="28"/>
          <w:szCs w:val="28"/>
        </w:rPr>
        <w:t xml:space="preserve"> </w:t>
      </w:r>
      <w:hyperlink r:id="rId7" w:history="1">
        <w:r w:rsidR="00894A13">
          <w:rPr>
            <w:rStyle w:val="a5"/>
            <w:sz w:val="28"/>
            <w:szCs w:val="28"/>
            <w:lang w:val="en-US"/>
          </w:rPr>
          <w:t>dostavka</w:t>
        </w:r>
        <w:r w:rsidR="00894A13">
          <w:rPr>
            <w:rStyle w:val="a5"/>
            <w:sz w:val="28"/>
            <w:szCs w:val="28"/>
          </w:rPr>
          <w:t>@61.</w:t>
        </w:r>
        <w:r w:rsidR="00894A13">
          <w:rPr>
            <w:rStyle w:val="a5"/>
            <w:sz w:val="28"/>
            <w:szCs w:val="28"/>
            <w:lang w:val="en-US"/>
          </w:rPr>
          <w:t>kadastr</w:t>
        </w:r>
        <w:r w:rsidR="00894A13">
          <w:rPr>
            <w:rStyle w:val="a5"/>
            <w:sz w:val="28"/>
            <w:szCs w:val="28"/>
          </w:rPr>
          <w:t>.</w:t>
        </w:r>
        <w:r w:rsidR="00894A13">
          <w:rPr>
            <w:rStyle w:val="a5"/>
            <w:sz w:val="28"/>
            <w:szCs w:val="28"/>
            <w:lang w:val="en-US"/>
          </w:rPr>
          <w:t>ru</w:t>
        </w:r>
      </w:hyperlink>
      <w:r w:rsidR="00894A13" w:rsidRPr="00894A13">
        <w:rPr>
          <w:sz w:val="28"/>
          <w:szCs w:val="28"/>
        </w:rPr>
        <w:t>;</w:t>
      </w:r>
    </w:p>
    <w:p w:rsidR="00815DE2" w:rsidRPr="00287C75" w:rsidRDefault="00894A13" w:rsidP="00287C75">
      <w:pPr>
        <w:pStyle w:val="a3"/>
        <w:numPr>
          <w:ilvl w:val="0"/>
          <w:numId w:val="1"/>
        </w:numPr>
        <w:spacing w:before="0" w:beforeAutospacing="0" w:after="240" w:afterAutospacing="0"/>
        <w:ind w:right="-1"/>
        <w:jc w:val="both"/>
        <w:rPr>
          <w:sz w:val="28"/>
          <w:szCs w:val="28"/>
        </w:rPr>
      </w:pPr>
      <w:r w:rsidRPr="00287C75">
        <w:rPr>
          <w:sz w:val="28"/>
          <w:szCs w:val="28"/>
        </w:rPr>
        <w:t>в офисе Кадастровой палаты по Ростовской области</w:t>
      </w:r>
      <w:r w:rsidR="00213736" w:rsidRPr="00287C75">
        <w:rPr>
          <w:sz w:val="28"/>
          <w:szCs w:val="28"/>
        </w:rPr>
        <w:t>.</w:t>
      </w:r>
    </w:p>
    <w:sectPr w:rsidR="00815DE2" w:rsidRPr="00287C75" w:rsidSect="000A4756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75BB24" w15:done="0"/>
  <w15:commentEx w15:paraId="699933FC" w15:done="0"/>
  <w15:commentEx w15:paraId="44192B2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7751"/>
    <w:multiLevelType w:val="hybridMultilevel"/>
    <w:tmpl w:val="601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чаева Анастасия Валерьевна">
    <w15:presenceInfo w15:providerId="AD" w15:userId="S-1-5-21-317540661-3983239894-757911656-43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3838"/>
    <w:rsid w:val="00024F20"/>
    <w:rsid w:val="000353EB"/>
    <w:rsid w:val="000A4756"/>
    <w:rsid w:val="000E278A"/>
    <w:rsid w:val="00136CD4"/>
    <w:rsid w:val="00164FAE"/>
    <w:rsid w:val="00187ECE"/>
    <w:rsid w:val="00202251"/>
    <w:rsid w:val="00213736"/>
    <w:rsid w:val="00287B70"/>
    <w:rsid w:val="00287C75"/>
    <w:rsid w:val="002D396D"/>
    <w:rsid w:val="00355E9A"/>
    <w:rsid w:val="00394ECB"/>
    <w:rsid w:val="003D7EDA"/>
    <w:rsid w:val="003F2BD2"/>
    <w:rsid w:val="00434CA8"/>
    <w:rsid w:val="00472639"/>
    <w:rsid w:val="004901F4"/>
    <w:rsid w:val="004A6535"/>
    <w:rsid w:val="004C0BEA"/>
    <w:rsid w:val="004F626A"/>
    <w:rsid w:val="0052497E"/>
    <w:rsid w:val="005810A2"/>
    <w:rsid w:val="005E6106"/>
    <w:rsid w:val="006A0B9F"/>
    <w:rsid w:val="006E0D69"/>
    <w:rsid w:val="006E7576"/>
    <w:rsid w:val="00766D99"/>
    <w:rsid w:val="007D47B9"/>
    <w:rsid w:val="00810BFB"/>
    <w:rsid w:val="0081356D"/>
    <w:rsid w:val="00815DE2"/>
    <w:rsid w:val="00894A13"/>
    <w:rsid w:val="008F104F"/>
    <w:rsid w:val="00913301"/>
    <w:rsid w:val="00925511"/>
    <w:rsid w:val="00936502"/>
    <w:rsid w:val="009563D7"/>
    <w:rsid w:val="00977083"/>
    <w:rsid w:val="009B1B02"/>
    <w:rsid w:val="009F3838"/>
    <w:rsid w:val="00A106F4"/>
    <w:rsid w:val="00A11CD8"/>
    <w:rsid w:val="00A134EF"/>
    <w:rsid w:val="00A71355"/>
    <w:rsid w:val="00B527F4"/>
    <w:rsid w:val="00BD0455"/>
    <w:rsid w:val="00C266C7"/>
    <w:rsid w:val="00C31F15"/>
    <w:rsid w:val="00C56979"/>
    <w:rsid w:val="00C946C0"/>
    <w:rsid w:val="00DD4FFB"/>
    <w:rsid w:val="00E35EE2"/>
    <w:rsid w:val="00E705AA"/>
    <w:rsid w:val="00EF5470"/>
    <w:rsid w:val="00F5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527F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527F4"/>
    <w:rPr>
      <w:rFonts w:ascii="Times New Roman" w:eastAsiaTheme="minorHAnsi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94A13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E61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61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610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61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610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E6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tavka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user1</cp:lastModifiedBy>
  <cp:revision>13</cp:revision>
  <cp:lastPrinted>2020-03-19T07:03:00Z</cp:lastPrinted>
  <dcterms:created xsi:type="dcterms:W3CDTF">2020-03-19T06:48:00Z</dcterms:created>
  <dcterms:modified xsi:type="dcterms:W3CDTF">2020-03-20T07:24:00Z</dcterms:modified>
</cp:coreProperties>
</file>