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58" w:rsidRDefault="006E0158" w:rsidP="00C43762">
      <w:pPr>
        <w:tabs>
          <w:tab w:val="center" w:pos="4677"/>
          <w:tab w:val="center" w:pos="4961"/>
          <w:tab w:val="left" w:pos="7655"/>
          <w:tab w:val="left" w:pos="85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C43762" w:rsidRDefault="00C43762" w:rsidP="00C43762">
      <w:pPr>
        <w:tabs>
          <w:tab w:val="center" w:pos="4677"/>
          <w:tab w:val="center" w:pos="4961"/>
          <w:tab w:val="left" w:pos="7655"/>
          <w:tab w:val="left" w:pos="85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43762" w:rsidRDefault="00C43762" w:rsidP="00C43762">
      <w:pPr>
        <w:tabs>
          <w:tab w:val="center" w:pos="4928"/>
          <w:tab w:val="left" w:pos="8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43762" w:rsidRDefault="00C43762" w:rsidP="00C43762">
      <w:pPr>
        <w:tabs>
          <w:tab w:val="center" w:pos="4875"/>
          <w:tab w:val="left" w:pos="8739"/>
          <w:tab w:val="left" w:pos="88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МАТВЕЕВО - КУРГАНСКИЙ РАЙОН</w:t>
      </w:r>
    </w:p>
    <w:p w:rsidR="00C43762" w:rsidRDefault="00C43762" w:rsidP="00C437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43762" w:rsidRDefault="00C43762" w:rsidP="00C43762">
      <w:pPr>
        <w:jc w:val="center"/>
        <w:rPr>
          <w:sz w:val="28"/>
          <w:szCs w:val="28"/>
        </w:rPr>
      </w:pPr>
      <w:r>
        <w:rPr>
          <w:sz w:val="28"/>
          <w:szCs w:val="28"/>
        </w:rPr>
        <w:t>«ЕКАТЕРИНОВСКОЕ СЕЛЬСКОЕ ПОСЕЛЕНИЕ»</w:t>
      </w:r>
    </w:p>
    <w:p w:rsidR="00C43762" w:rsidRDefault="00C43762" w:rsidP="00C43762">
      <w:pPr>
        <w:jc w:val="center"/>
        <w:rPr>
          <w:sz w:val="28"/>
          <w:szCs w:val="28"/>
        </w:rPr>
      </w:pPr>
    </w:p>
    <w:p w:rsidR="00C43762" w:rsidRDefault="00C43762" w:rsidP="00C437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ЕКАТЕРИНОВСКОГО СЕЛЬСКОГО ПОСЕЛЕНИЯ</w:t>
      </w:r>
    </w:p>
    <w:p w:rsidR="00C43762" w:rsidRDefault="00C43762" w:rsidP="00C43762">
      <w:pPr>
        <w:jc w:val="center"/>
        <w:rPr>
          <w:sz w:val="28"/>
          <w:szCs w:val="28"/>
        </w:rPr>
      </w:pPr>
    </w:p>
    <w:p w:rsidR="00C43762" w:rsidRDefault="00C43762" w:rsidP="00C43762">
      <w:pPr>
        <w:tabs>
          <w:tab w:val="left" w:pos="39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3762" w:rsidRDefault="00C43762" w:rsidP="00C43762">
      <w:pPr>
        <w:tabs>
          <w:tab w:val="left" w:pos="3969"/>
        </w:tabs>
        <w:jc w:val="center"/>
        <w:rPr>
          <w:sz w:val="28"/>
          <w:szCs w:val="28"/>
        </w:rPr>
      </w:pPr>
    </w:p>
    <w:p w:rsidR="00C43762" w:rsidRPr="00847E08" w:rsidRDefault="00415CC0" w:rsidP="00C4376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0</w:t>
      </w:r>
      <w:r w:rsidR="00F8715B">
        <w:rPr>
          <w:rFonts w:ascii="Times New Roman" w:hAnsi="Times New Roman"/>
          <w:sz w:val="28"/>
          <w:szCs w:val="28"/>
        </w:rPr>
        <w:t>0.00. 2020</w:t>
      </w:r>
      <w:r w:rsidR="00C43762" w:rsidRPr="00380F81">
        <w:rPr>
          <w:rFonts w:ascii="Times New Roman" w:hAnsi="Times New Roman"/>
          <w:sz w:val="28"/>
          <w:szCs w:val="28"/>
        </w:rPr>
        <w:t xml:space="preserve"> года </w:t>
      </w:r>
      <w:r w:rsidR="00C43762">
        <w:rPr>
          <w:rFonts w:ascii="Times New Roman" w:hAnsi="Times New Roman"/>
          <w:sz w:val="28"/>
          <w:szCs w:val="28"/>
        </w:rPr>
        <w:t xml:space="preserve">                               </w:t>
      </w:r>
      <w:r w:rsidR="00C43762" w:rsidRPr="00380F81">
        <w:rPr>
          <w:rFonts w:ascii="Times New Roman" w:hAnsi="Times New Roman"/>
          <w:sz w:val="28"/>
          <w:szCs w:val="28"/>
        </w:rPr>
        <w:t xml:space="preserve">№ </w:t>
      </w:r>
      <w:r w:rsidR="00C43762">
        <w:rPr>
          <w:rFonts w:ascii="Times New Roman" w:hAnsi="Times New Roman"/>
          <w:sz w:val="28"/>
          <w:szCs w:val="28"/>
        </w:rPr>
        <w:t xml:space="preserve">       </w:t>
      </w:r>
      <w:r w:rsidR="00C43762" w:rsidRPr="00380F81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C43762" w:rsidRPr="00380F81">
        <w:rPr>
          <w:rFonts w:ascii="Times New Roman" w:hAnsi="Times New Roman"/>
          <w:sz w:val="28"/>
          <w:szCs w:val="28"/>
        </w:rPr>
        <w:t>с</w:t>
      </w:r>
      <w:proofErr w:type="gramEnd"/>
      <w:r w:rsidR="00C43762" w:rsidRPr="00380F81">
        <w:rPr>
          <w:rFonts w:ascii="Times New Roman" w:hAnsi="Times New Roman"/>
          <w:sz w:val="28"/>
          <w:szCs w:val="28"/>
        </w:rPr>
        <w:t xml:space="preserve">. </w:t>
      </w:r>
      <w:r w:rsidR="00C43762">
        <w:rPr>
          <w:rFonts w:ascii="Times New Roman" w:hAnsi="Times New Roman"/>
          <w:sz w:val="28"/>
          <w:szCs w:val="28"/>
        </w:rPr>
        <w:t>Екатериновка</w:t>
      </w:r>
    </w:p>
    <w:p w:rsidR="00C43762" w:rsidRDefault="00C43762" w:rsidP="00C43762">
      <w:pPr>
        <w:pStyle w:val="21"/>
        <w:rPr>
          <w:sz w:val="16"/>
          <w:szCs w:val="16"/>
        </w:rPr>
      </w:pPr>
    </w:p>
    <w:p w:rsidR="00F8715B" w:rsidRDefault="00C51BA5" w:rsidP="00C51BA5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F8715B">
        <w:rPr>
          <w:szCs w:val="28"/>
        </w:rPr>
        <w:t xml:space="preserve">О внесении изменений в постановление </w:t>
      </w:r>
    </w:p>
    <w:p w:rsidR="00F8715B" w:rsidRDefault="00F8715B" w:rsidP="00C51BA5">
      <w:pPr>
        <w:pStyle w:val="21"/>
        <w:spacing w:line="240" w:lineRule="auto"/>
        <w:rPr>
          <w:szCs w:val="28"/>
        </w:rPr>
      </w:pPr>
      <w:r>
        <w:rPr>
          <w:szCs w:val="28"/>
        </w:rPr>
        <w:t>Администрации от 04.12.2018 № 174</w:t>
      </w:r>
    </w:p>
    <w:p w:rsidR="00C51BA5" w:rsidRDefault="00F8715B" w:rsidP="00C51BA5">
      <w:pPr>
        <w:pStyle w:val="21"/>
        <w:spacing w:line="240" w:lineRule="auto"/>
        <w:rPr>
          <w:szCs w:val="28"/>
        </w:rPr>
      </w:pPr>
      <w:r>
        <w:rPr>
          <w:szCs w:val="28"/>
        </w:rPr>
        <w:t>«</w:t>
      </w:r>
      <w:r w:rsidR="00C51BA5" w:rsidRPr="00AD513C">
        <w:rPr>
          <w:szCs w:val="28"/>
        </w:rPr>
        <w:t xml:space="preserve">Об утверждении </w:t>
      </w:r>
      <w:proofErr w:type="gramStart"/>
      <w:r w:rsidR="00C51BA5" w:rsidRPr="00AD513C">
        <w:rPr>
          <w:szCs w:val="28"/>
        </w:rPr>
        <w:t>административного</w:t>
      </w:r>
      <w:proofErr w:type="gramEnd"/>
    </w:p>
    <w:p w:rsidR="00C51BA5" w:rsidRDefault="00C51BA5" w:rsidP="00C51BA5">
      <w:pPr>
        <w:pStyle w:val="21"/>
        <w:spacing w:line="240" w:lineRule="auto"/>
        <w:rPr>
          <w:szCs w:val="28"/>
        </w:rPr>
      </w:pPr>
      <w:r w:rsidRPr="00AD513C">
        <w:rPr>
          <w:szCs w:val="28"/>
        </w:rPr>
        <w:t xml:space="preserve"> регламента предоставления</w:t>
      </w:r>
    </w:p>
    <w:p w:rsidR="00C51BA5" w:rsidRDefault="00C51BA5" w:rsidP="00C51BA5">
      <w:pPr>
        <w:pStyle w:val="21"/>
        <w:spacing w:line="240" w:lineRule="auto"/>
        <w:rPr>
          <w:szCs w:val="28"/>
        </w:rPr>
      </w:pPr>
      <w:r w:rsidRPr="00AD513C">
        <w:rPr>
          <w:szCs w:val="28"/>
        </w:rPr>
        <w:t xml:space="preserve"> муниципальной услуги</w:t>
      </w:r>
      <w:r>
        <w:rPr>
          <w:szCs w:val="28"/>
        </w:rPr>
        <w:t xml:space="preserve"> </w:t>
      </w:r>
      <w:r w:rsidRPr="00DF6EFA">
        <w:rPr>
          <w:szCs w:val="28"/>
        </w:rPr>
        <w:t>«</w:t>
      </w:r>
      <w:r>
        <w:rPr>
          <w:szCs w:val="28"/>
        </w:rPr>
        <w:t xml:space="preserve">Продажа </w:t>
      </w:r>
    </w:p>
    <w:p w:rsidR="00C43762" w:rsidRPr="00C51BA5" w:rsidRDefault="00C51BA5" w:rsidP="00C51BA5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 земельного участка  без проведения торгов</w:t>
      </w:r>
      <w:r w:rsidRPr="00DF6EFA">
        <w:rPr>
          <w:szCs w:val="28"/>
        </w:rPr>
        <w:t>»</w:t>
      </w:r>
    </w:p>
    <w:tbl>
      <w:tblPr>
        <w:tblW w:w="0" w:type="auto"/>
        <w:tblInd w:w="108" w:type="dxa"/>
        <w:tblLook w:val="0000"/>
      </w:tblPr>
      <w:tblGrid>
        <w:gridCol w:w="3091"/>
      </w:tblGrid>
      <w:tr w:rsidR="00C43762" w:rsidTr="00D419CD">
        <w:tc>
          <w:tcPr>
            <w:tcW w:w="3091" w:type="dxa"/>
          </w:tcPr>
          <w:p w:rsidR="00C43762" w:rsidRDefault="00C43762" w:rsidP="00D419CD">
            <w:pPr>
              <w:jc w:val="right"/>
              <w:rPr>
                <w:sz w:val="28"/>
                <w:szCs w:val="28"/>
              </w:rPr>
            </w:pPr>
          </w:p>
        </w:tc>
      </w:tr>
    </w:tbl>
    <w:p w:rsidR="00C43762" w:rsidRPr="00F8679C" w:rsidRDefault="00C43762" w:rsidP="00D419CD">
      <w:pPr>
        <w:jc w:val="both"/>
        <w:rPr>
          <w:sz w:val="28"/>
          <w:szCs w:val="28"/>
        </w:rPr>
      </w:pPr>
    </w:p>
    <w:p w:rsidR="00F8715B" w:rsidRPr="001458FD" w:rsidRDefault="00F8715B" w:rsidP="00F8715B">
      <w:pPr>
        <w:ind w:firstLine="567"/>
        <w:jc w:val="both"/>
        <w:rPr>
          <w:sz w:val="28"/>
          <w:szCs w:val="28"/>
        </w:rPr>
      </w:pPr>
      <w:r w:rsidRPr="001458FD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1458FD">
        <w:rPr>
          <w:sz w:val="28"/>
          <w:szCs w:val="28"/>
        </w:rPr>
        <w:t>, в целях приведения  нормативны</w:t>
      </w:r>
      <w:r>
        <w:rPr>
          <w:sz w:val="28"/>
          <w:szCs w:val="28"/>
        </w:rPr>
        <w:t xml:space="preserve">х правовых актов Администрации Екатериновского </w:t>
      </w:r>
      <w:r w:rsidRPr="001458FD">
        <w:rPr>
          <w:sz w:val="28"/>
          <w:szCs w:val="28"/>
        </w:rPr>
        <w:t>сельского поселения в соответствие с действующим  законодательством,</w:t>
      </w:r>
    </w:p>
    <w:p w:rsidR="00C43762" w:rsidRPr="005A5970" w:rsidRDefault="00C43762" w:rsidP="00C437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762" w:rsidRPr="00DD7B2E" w:rsidRDefault="00C43762" w:rsidP="00C437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7B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3762" w:rsidRPr="00F227CA" w:rsidRDefault="00C43762" w:rsidP="00C43762">
      <w:pPr>
        <w:ind w:firstLine="709"/>
        <w:jc w:val="both"/>
        <w:rPr>
          <w:bCs/>
          <w:szCs w:val="28"/>
        </w:rPr>
      </w:pPr>
    </w:p>
    <w:p w:rsidR="00F8715B" w:rsidRPr="00C72825" w:rsidRDefault="00F17BA0" w:rsidP="00F8715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1BA5">
        <w:rPr>
          <w:sz w:val="28"/>
          <w:szCs w:val="28"/>
        </w:rPr>
        <w:t xml:space="preserve">1. </w:t>
      </w:r>
      <w:r w:rsidR="00F8715B" w:rsidRPr="00C72825">
        <w:rPr>
          <w:sz w:val="28"/>
          <w:szCs w:val="28"/>
        </w:rPr>
        <w:t>Приложение №1 к административному регламенту предоставления муниципальной услуги</w:t>
      </w:r>
      <w:r w:rsidR="00C51BA5" w:rsidRPr="00C51BA5">
        <w:rPr>
          <w:rStyle w:val="aa"/>
          <w:b w:val="0"/>
          <w:color w:val="333333"/>
          <w:sz w:val="28"/>
          <w:szCs w:val="28"/>
          <w:shd w:val="clear" w:color="auto" w:fill="FFFFFF"/>
        </w:rPr>
        <w:t xml:space="preserve"> «Продажа земельного участка, находящегося в муниципальной собстве</w:t>
      </w:r>
      <w:r w:rsidR="00161F32">
        <w:rPr>
          <w:rStyle w:val="aa"/>
          <w:b w:val="0"/>
          <w:color w:val="333333"/>
          <w:sz w:val="28"/>
          <w:szCs w:val="28"/>
          <w:shd w:val="clear" w:color="auto" w:fill="FFFFFF"/>
        </w:rPr>
        <w:t>нности</w:t>
      </w:r>
      <w:r w:rsidR="00C51BA5" w:rsidRPr="00C51BA5">
        <w:rPr>
          <w:rStyle w:val="aa"/>
          <w:b w:val="0"/>
          <w:color w:val="333333"/>
          <w:sz w:val="28"/>
          <w:szCs w:val="28"/>
          <w:shd w:val="clear" w:color="auto" w:fill="FFFFFF"/>
        </w:rPr>
        <w:t xml:space="preserve"> без проведения торгов» </w:t>
      </w:r>
      <w:r w:rsidR="00F8715B" w:rsidRPr="00C72825">
        <w:rPr>
          <w:sz w:val="28"/>
          <w:szCs w:val="28"/>
        </w:rPr>
        <w:t>изложить в следующей редакции, согласно приложению № 1.</w:t>
      </w:r>
    </w:p>
    <w:p w:rsidR="00F8715B" w:rsidRPr="002F5E88" w:rsidRDefault="00F17BA0" w:rsidP="00F8715B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</w:t>
      </w:r>
      <w:r w:rsidR="00F8715B">
        <w:rPr>
          <w:sz w:val="28"/>
          <w:szCs w:val="28"/>
        </w:rPr>
        <w:t xml:space="preserve">2. </w:t>
      </w:r>
      <w:r w:rsidR="00F8715B" w:rsidRPr="00123E83">
        <w:rPr>
          <w:sz w:val="28"/>
          <w:szCs w:val="28"/>
        </w:rPr>
        <w:t>Настоящее постановл</w:t>
      </w:r>
      <w:r w:rsidR="00F8715B">
        <w:rPr>
          <w:sz w:val="28"/>
          <w:szCs w:val="28"/>
        </w:rPr>
        <w:t>ение вступает в силу со дня его</w:t>
      </w:r>
      <w:r w:rsidR="00F8715B">
        <w:rPr>
          <w:color w:val="000000"/>
          <w:sz w:val="28"/>
        </w:rPr>
        <w:t xml:space="preserve"> </w:t>
      </w:r>
      <w:r w:rsidR="00F8715B" w:rsidRPr="002F5E88">
        <w:rPr>
          <w:sz w:val="28"/>
          <w:szCs w:val="28"/>
        </w:rPr>
        <w:t>официального опубликования</w:t>
      </w:r>
      <w:r w:rsidR="00F8715B" w:rsidRPr="002F5E88">
        <w:rPr>
          <w:spacing w:val="-2"/>
          <w:sz w:val="28"/>
          <w:szCs w:val="28"/>
        </w:rPr>
        <w:t>.</w:t>
      </w:r>
    </w:p>
    <w:p w:rsidR="00F8715B" w:rsidRPr="002F5E88" w:rsidRDefault="00F17BA0" w:rsidP="00F8715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715B">
        <w:rPr>
          <w:sz w:val="28"/>
          <w:szCs w:val="28"/>
        </w:rPr>
        <w:t xml:space="preserve">3.    </w:t>
      </w:r>
      <w:proofErr w:type="gramStart"/>
      <w:r w:rsidR="00F8715B" w:rsidRPr="008753C6">
        <w:rPr>
          <w:sz w:val="28"/>
          <w:szCs w:val="28"/>
        </w:rPr>
        <w:t>Контроль за</w:t>
      </w:r>
      <w:proofErr w:type="gramEnd"/>
      <w:r w:rsidR="00F8715B" w:rsidRPr="008753C6">
        <w:rPr>
          <w:sz w:val="28"/>
          <w:szCs w:val="28"/>
        </w:rPr>
        <w:t xml:space="preserve"> исполнением настоящего постановлен</w:t>
      </w:r>
      <w:r w:rsidR="00F8715B">
        <w:rPr>
          <w:sz w:val="28"/>
          <w:szCs w:val="28"/>
        </w:rPr>
        <w:t xml:space="preserve">ия оставляю за </w:t>
      </w:r>
      <w:r w:rsidR="00F8715B" w:rsidRPr="002F5E88">
        <w:rPr>
          <w:sz w:val="28"/>
          <w:szCs w:val="28"/>
        </w:rPr>
        <w:t>собой.</w:t>
      </w:r>
    </w:p>
    <w:p w:rsidR="00C43762" w:rsidRDefault="00C43762" w:rsidP="00F8715B">
      <w:pPr>
        <w:ind w:left="567" w:right="141"/>
        <w:jc w:val="both"/>
        <w:rPr>
          <w:sz w:val="28"/>
          <w:szCs w:val="28"/>
        </w:rPr>
      </w:pPr>
    </w:p>
    <w:p w:rsidR="00F8715B" w:rsidRDefault="00F8715B" w:rsidP="00F8715B">
      <w:pPr>
        <w:ind w:left="567" w:right="141"/>
        <w:jc w:val="both"/>
        <w:rPr>
          <w:sz w:val="28"/>
          <w:szCs w:val="28"/>
        </w:rPr>
      </w:pPr>
    </w:p>
    <w:p w:rsidR="00F8715B" w:rsidRDefault="00F8715B" w:rsidP="00F8715B">
      <w:pPr>
        <w:ind w:left="567" w:right="141"/>
        <w:jc w:val="both"/>
        <w:rPr>
          <w:sz w:val="28"/>
          <w:szCs w:val="28"/>
        </w:rPr>
      </w:pPr>
    </w:p>
    <w:p w:rsidR="00F8715B" w:rsidRPr="008753C6" w:rsidRDefault="00F8715B" w:rsidP="00F8715B">
      <w:pPr>
        <w:ind w:left="567" w:right="141"/>
        <w:jc w:val="both"/>
        <w:rPr>
          <w:sz w:val="28"/>
          <w:szCs w:val="28"/>
        </w:rPr>
      </w:pPr>
    </w:p>
    <w:p w:rsidR="00F8715B" w:rsidRDefault="00C43762" w:rsidP="00C43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715B">
        <w:rPr>
          <w:sz w:val="28"/>
          <w:szCs w:val="28"/>
        </w:rPr>
        <w:t>Администрации</w:t>
      </w:r>
    </w:p>
    <w:p w:rsidR="00C43762" w:rsidRDefault="00C43762" w:rsidP="00C43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</w:t>
      </w:r>
    </w:p>
    <w:p w:rsidR="00C43762" w:rsidRPr="00D419CD" w:rsidRDefault="00C43762" w:rsidP="00D419C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М.В. </w:t>
      </w:r>
      <w:proofErr w:type="spellStart"/>
      <w:r>
        <w:rPr>
          <w:sz w:val="28"/>
          <w:szCs w:val="28"/>
        </w:rPr>
        <w:t>Стетюха</w:t>
      </w:r>
      <w:proofErr w:type="spellEnd"/>
    </w:p>
    <w:p w:rsidR="00C43762" w:rsidRDefault="00C43762"/>
    <w:p w:rsidR="00134C6D" w:rsidRDefault="00134C6D" w:rsidP="00F8715B">
      <w:pPr>
        <w:rPr>
          <w:sz w:val="28"/>
          <w:szCs w:val="28"/>
        </w:rPr>
      </w:pPr>
    </w:p>
    <w:p w:rsidR="00134C6D" w:rsidRDefault="006E0158" w:rsidP="00F871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ПРОЕКТ</w:t>
      </w:r>
    </w:p>
    <w:p w:rsidR="00F8715B" w:rsidRDefault="00F8715B" w:rsidP="00F8715B">
      <w:pPr>
        <w:rPr>
          <w:sz w:val="28"/>
          <w:szCs w:val="28"/>
        </w:rPr>
      </w:pPr>
    </w:p>
    <w:p w:rsidR="001814BF" w:rsidRPr="00BE72C4" w:rsidRDefault="001814BF" w:rsidP="00C810F3">
      <w:pPr>
        <w:ind w:left="7080" w:firstLine="708"/>
        <w:jc w:val="right"/>
        <w:rPr>
          <w:sz w:val="24"/>
          <w:szCs w:val="24"/>
        </w:rPr>
      </w:pPr>
      <w:r w:rsidRPr="00BE72C4">
        <w:rPr>
          <w:sz w:val="24"/>
          <w:szCs w:val="24"/>
        </w:rPr>
        <w:t>Приложение №1</w:t>
      </w:r>
    </w:p>
    <w:p w:rsidR="001814BF" w:rsidRPr="00BE72C4" w:rsidRDefault="001814BF" w:rsidP="00C810F3">
      <w:pPr>
        <w:pStyle w:val="ConsPlusNormal"/>
        <w:widowControl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BE72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14BF" w:rsidRPr="00BE72C4" w:rsidRDefault="001814BF" w:rsidP="00C810F3">
      <w:pPr>
        <w:pStyle w:val="ConsPlusNormal"/>
        <w:widowControl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BE72C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BE72C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814BF" w:rsidRPr="00BE72C4" w:rsidRDefault="001814BF" w:rsidP="00C810F3">
      <w:pPr>
        <w:pStyle w:val="ConsPlusNormal"/>
        <w:widowControl/>
        <w:ind w:firstLine="552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72C4">
        <w:rPr>
          <w:rFonts w:ascii="Times New Roman" w:hAnsi="Times New Roman" w:cs="Times New Roman"/>
          <w:sz w:val="24"/>
          <w:szCs w:val="24"/>
        </w:rPr>
        <w:t>услуги «Продажа</w:t>
      </w:r>
      <w:r w:rsidRPr="00BE72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E72C4">
        <w:rPr>
          <w:rFonts w:ascii="Times New Roman" w:eastAsia="Calibri" w:hAnsi="Times New Roman" w:cs="Times New Roman"/>
          <w:sz w:val="24"/>
          <w:szCs w:val="24"/>
          <w:lang w:eastAsia="en-US"/>
        </w:rPr>
        <w:t>земельного</w:t>
      </w:r>
      <w:proofErr w:type="gramEnd"/>
    </w:p>
    <w:p w:rsidR="001814BF" w:rsidRPr="00BE72C4" w:rsidRDefault="001814BF" w:rsidP="00C810F3">
      <w:pPr>
        <w:pStyle w:val="ConsPlusNormal"/>
        <w:widowControl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BE72C4">
        <w:rPr>
          <w:rFonts w:ascii="Times New Roman" w:eastAsia="Calibri" w:hAnsi="Times New Roman" w:cs="Times New Roman"/>
          <w:sz w:val="24"/>
          <w:szCs w:val="24"/>
          <w:lang w:eastAsia="en-US"/>
        </w:rPr>
        <w:t>участка без проведения торгов</w:t>
      </w:r>
      <w:r w:rsidRPr="00BE72C4">
        <w:rPr>
          <w:rFonts w:ascii="Times New Roman" w:hAnsi="Times New Roman" w:cs="Times New Roman"/>
          <w:sz w:val="24"/>
          <w:szCs w:val="24"/>
        </w:rPr>
        <w:t>»</w:t>
      </w:r>
    </w:p>
    <w:p w:rsidR="001814BF" w:rsidRPr="001E4594" w:rsidRDefault="001814BF" w:rsidP="00C810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14BF" w:rsidRPr="001E4594" w:rsidRDefault="001814BF" w:rsidP="001814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14BF" w:rsidRPr="001E4594" w:rsidRDefault="001814BF" w:rsidP="001814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594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1814BF" w:rsidRPr="001E4594" w:rsidRDefault="001814BF" w:rsidP="001814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9290"/>
      </w:tblGrid>
      <w:tr w:rsidR="001814BF" w:rsidRPr="001E4594" w:rsidTr="002D1B91">
        <w:tc>
          <w:tcPr>
            <w:tcW w:w="706" w:type="dxa"/>
            <w:shd w:val="clear" w:color="auto" w:fill="auto"/>
          </w:tcPr>
          <w:p w:rsidR="001814BF" w:rsidRPr="001E4594" w:rsidRDefault="001814BF" w:rsidP="00D419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4594">
              <w:rPr>
                <w:b/>
                <w:bCs/>
                <w:sz w:val="28"/>
                <w:szCs w:val="28"/>
              </w:rPr>
              <w:t>№</w:t>
            </w:r>
          </w:p>
          <w:p w:rsidR="001814BF" w:rsidRPr="001E4594" w:rsidRDefault="001814BF" w:rsidP="00D419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E459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E459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E459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90" w:type="dxa"/>
            <w:shd w:val="clear" w:color="auto" w:fill="auto"/>
          </w:tcPr>
          <w:p w:rsidR="001814BF" w:rsidRPr="001E4594" w:rsidRDefault="001814BF" w:rsidP="00D419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4594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1814BF" w:rsidRPr="001E4594" w:rsidTr="002D1B91">
        <w:tc>
          <w:tcPr>
            <w:tcW w:w="706" w:type="dxa"/>
            <w:shd w:val="clear" w:color="auto" w:fill="auto"/>
          </w:tcPr>
          <w:p w:rsidR="001814BF" w:rsidRPr="001E4594" w:rsidRDefault="001814BF" w:rsidP="00D419C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E459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90" w:type="dxa"/>
            <w:shd w:val="clear" w:color="auto" w:fill="auto"/>
          </w:tcPr>
          <w:p w:rsidR="001814BF" w:rsidRPr="001E4594" w:rsidRDefault="001814BF" w:rsidP="00D419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E4594">
              <w:rPr>
                <w:bCs/>
                <w:sz w:val="28"/>
                <w:szCs w:val="28"/>
              </w:rPr>
              <w:t xml:space="preserve">Заявление </w:t>
            </w:r>
            <w:r w:rsidRPr="001E4594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1E4594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оригинал</w:t>
            </w:r>
          </w:p>
        </w:tc>
      </w:tr>
      <w:tr w:rsidR="001814BF" w:rsidRPr="001E4594" w:rsidTr="002D1B91">
        <w:tc>
          <w:tcPr>
            <w:tcW w:w="706" w:type="dxa"/>
            <w:shd w:val="clear" w:color="auto" w:fill="auto"/>
          </w:tcPr>
          <w:p w:rsidR="001814BF" w:rsidRPr="001E4594" w:rsidRDefault="001814BF" w:rsidP="00D419C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E459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90" w:type="dxa"/>
            <w:shd w:val="clear" w:color="auto" w:fill="auto"/>
          </w:tcPr>
          <w:p w:rsidR="001814BF" w:rsidRDefault="00F8715B" w:rsidP="00D419CD">
            <w:pPr>
              <w:autoSpaceDE w:val="0"/>
              <w:autoSpaceDN w:val="0"/>
              <w:adjustRightInd w:val="0"/>
            </w:pPr>
            <w:r w:rsidRPr="00320CEB">
              <w:t>2. Документы, подтверждающие право заявителя на приобретение земельного участка без проведения торгов:</w:t>
            </w:r>
          </w:p>
          <w:p w:rsidR="00F8715B" w:rsidRDefault="00F8715B" w:rsidP="00D419C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20CEB">
              <w:rPr>
                <w:u w:val="single"/>
              </w:rPr>
              <w:t>2.1. Для лиц, с которыми заключен договор о комплексном освоении территории:</w:t>
            </w:r>
          </w:p>
          <w:p w:rsidR="00F8715B" w:rsidRDefault="00F8715B" w:rsidP="00D419CD">
            <w:pPr>
              <w:autoSpaceDE w:val="0"/>
              <w:autoSpaceDN w:val="0"/>
              <w:adjustRightInd w:val="0"/>
            </w:pPr>
            <w:r w:rsidRPr="00320CEB">
              <w:t>2.1.1. Договор о комплексном освоении территории</w:t>
            </w:r>
          </w:p>
          <w:p w:rsidR="00F8715B" w:rsidRDefault="00B31F8C" w:rsidP="00D419CD">
            <w:pPr>
              <w:autoSpaceDE w:val="0"/>
              <w:autoSpaceDN w:val="0"/>
              <w:adjustRightInd w:val="0"/>
            </w:pPr>
            <w:r w:rsidRPr="00320CEB">
              <w:t>2.1.2. Выписка ЕГРН об объекте недвижимости (об испрашиваемом земельном участке)</w:t>
            </w:r>
          </w:p>
          <w:p w:rsidR="00B31F8C" w:rsidRDefault="00B31F8C" w:rsidP="00D419CD">
            <w:pPr>
              <w:autoSpaceDE w:val="0"/>
              <w:autoSpaceDN w:val="0"/>
              <w:adjustRightInd w:val="0"/>
            </w:pPr>
            <w:r w:rsidRPr="00320CEB">
              <w:t>2.1.3. Утвержденный проект планировки и утвержденный проект межевания территории</w:t>
            </w:r>
          </w:p>
          <w:p w:rsidR="00B31F8C" w:rsidRDefault="00B31F8C" w:rsidP="00D419CD">
            <w:pPr>
              <w:autoSpaceDE w:val="0"/>
              <w:autoSpaceDN w:val="0"/>
              <w:adjustRightInd w:val="0"/>
            </w:pPr>
            <w:r w:rsidRPr="00320CEB">
              <w:t>2.1.4. Выписка из ЕГРЮЛ о юридическом лице, являющемся заявителем</w:t>
            </w:r>
          </w:p>
          <w:p w:rsidR="00B31F8C" w:rsidRDefault="00B31F8C" w:rsidP="00D419C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20CEB">
              <w:rPr>
                <w:u w:val="single"/>
              </w:rPr>
              <w:t>2.2. Для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      </w:r>
          </w:p>
          <w:p w:rsidR="00B31F8C" w:rsidRPr="00320CEB" w:rsidRDefault="00B31F8C" w:rsidP="00B31F8C">
            <w:pPr>
              <w:pStyle w:val="ab"/>
            </w:pPr>
            <w:r w:rsidRPr="00320CEB">
              <w:t>2.2.1. </w:t>
            </w:r>
            <w:r w:rsidRPr="00320CEB">
              <w:rPr>
                <w:i/>
              </w:rPr>
              <w:t>Документ, подтверждающий членство заявителя в некоммерческой организации</w:t>
            </w:r>
            <w:r w:rsidRPr="00320CEB">
              <w:t xml:space="preserve">: 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</w:pPr>
            <w:r w:rsidRPr="00320CEB">
              <w:t>выписка из протокола общего собрания некоммерческой организации (о принятии в члены некоммерческой организации)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</w:pPr>
            <w:r w:rsidRPr="00320CEB">
              <w:t xml:space="preserve">2.2.2. </w:t>
            </w:r>
            <w:r w:rsidRPr="00320CEB">
              <w:rPr>
                <w:i/>
              </w:rPr>
              <w:t>Решение органа некоммерческой организации о распределении испрашиваемого земельного участка заявителю</w:t>
            </w:r>
            <w:r w:rsidRPr="00320CEB">
              <w:t>: выписка из протокола общего собрания некоммерческой организации (о распределении земельного участка заявителю)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</w:pPr>
            <w:r w:rsidRPr="00320CEB">
              <w:t>2.2.3. Договор о комплексном освоении территории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</w:pPr>
            <w:r w:rsidRPr="00320CEB">
              <w:t>2.2.4. Выписка из ЕГРН об объекте недвижимости (об испрашиваемом земельном участке)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</w:pPr>
            <w:r w:rsidRPr="00320CEB">
              <w:t>2.2.5. Выписка из ЕГРЮЛ о юридическом лице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</w:pPr>
            <w:r w:rsidRPr="00320CEB">
              <w:t>2.2.6. Утвержденный проект планировки и утвержденный проект межевания территории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20CEB">
              <w:rPr>
                <w:u w:val="single"/>
              </w:rPr>
              <w:t>2.3. Для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  <w:p w:rsidR="00B31F8C" w:rsidRPr="00B31F8C" w:rsidRDefault="00B31F8C" w:rsidP="00B31F8C">
            <w:pPr>
              <w:pStyle w:val="ab"/>
              <w:rPr>
                <w:i/>
                <w:sz w:val="20"/>
                <w:szCs w:val="20"/>
              </w:rPr>
            </w:pPr>
            <w:r w:rsidRPr="00B31F8C">
              <w:rPr>
                <w:i/>
                <w:sz w:val="20"/>
                <w:szCs w:val="20"/>
              </w:rPr>
              <w:t>2.3.1. Решение органа некоммерческой организации о приобретении земельного участка:</w:t>
            </w:r>
          </w:p>
          <w:p w:rsidR="00B31F8C" w:rsidRPr="00B31F8C" w:rsidRDefault="00B31F8C" w:rsidP="00B31F8C">
            <w:pPr>
              <w:pStyle w:val="ab"/>
              <w:rPr>
                <w:sz w:val="20"/>
                <w:szCs w:val="20"/>
              </w:rPr>
            </w:pPr>
            <w:r w:rsidRPr="00B31F8C">
              <w:rPr>
                <w:sz w:val="20"/>
                <w:szCs w:val="20"/>
              </w:rPr>
              <w:t>выписка из протокола общего собрания некоммерческой организации (о приобретении земельного участка)</w:t>
            </w:r>
          </w:p>
          <w:p w:rsidR="00B31F8C" w:rsidRPr="00B31F8C" w:rsidRDefault="00B31F8C" w:rsidP="00B31F8C">
            <w:pPr>
              <w:pStyle w:val="ab"/>
              <w:rPr>
                <w:sz w:val="20"/>
                <w:szCs w:val="20"/>
              </w:rPr>
            </w:pPr>
            <w:r w:rsidRPr="00B31F8C">
              <w:rPr>
                <w:sz w:val="20"/>
                <w:szCs w:val="20"/>
              </w:rPr>
              <w:t>2.3.2. Договор о комплексном освоении территории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</w:pPr>
            <w:r w:rsidRPr="00320CEB">
              <w:t>2.3.3. Утвержденный проект планировки и утвержденный проект межевания территории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</w:pPr>
            <w:r w:rsidRPr="00320CEB">
              <w:t>2.3.4. Выписка из ЕГРН об объекте недвижимости (об испрашиваемом земельном участке)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</w:pPr>
            <w:r w:rsidRPr="00320CEB">
              <w:t>2.3.5. Выписка из ЕГРЮЛ о юридическом лице, являющемся заявителем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20CEB">
              <w:rPr>
                <w:u w:val="single"/>
              </w:rPr>
              <w:t>2.4. Для членов садоводческого некоммерческого товарищества (СНТ) или огороднического некоммерческого товарищества (ОНТ), если садовый земельный участок или огородный земельный участок, образован из земельного участка, предоставленного СНТ или ОНТ:</w:t>
            </w:r>
          </w:p>
          <w:p w:rsidR="00B31F8C" w:rsidRPr="00B31F8C" w:rsidRDefault="00B31F8C" w:rsidP="00B31F8C">
            <w:pPr>
              <w:pStyle w:val="ab"/>
              <w:rPr>
                <w:sz w:val="20"/>
                <w:szCs w:val="20"/>
              </w:rPr>
            </w:pPr>
            <w:r w:rsidRPr="00B31F8C">
              <w:rPr>
                <w:sz w:val="20"/>
                <w:szCs w:val="20"/>
              </w:rPr>
              <w:t xml:space="preserve">2.4.1. </w:t>
            </w:r>
            <w:r w:rsidRPr="00B31F8C">
              <w:rPr>
                <w:i/>
                <w:sz w:val="20"/>
                <w:szCs w:val="20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ЕГРН: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</w:pPr>
            <w:r w:rsidRPr="00B31F8C">
              <w:t>Решение суда</w:t>
            </w:r>
          </w:p>
          <w:p w:rsidR="00B31F8C" w:rsidRPr="00B31F8C" w:rsidRDefault="00B31F8C" w:rsidP="00B31F8C">
            <w:pPr>
              <w:pStyle w:val="ab"/>
              <w:rPr>
                <w:sz w:val="20"/>
                <w:szCs w:val="20"/>
              </w:rPr>
            </w:pPr>
            <w:r w:rsidRPr="00B31F8C">
              <w:rPr>
                <w:sz w:val="20"/>
                <w:szCs w:val="20"/>
              </w:rPr>
              <w:t xml:space="preserve">2.4.2. </w:t>
            </w:r>
            <w:r w:rsidRPr="00B31F8C">
              <w:rPr>
                <w:i/>
                <w:sz w:val="20"/>
                <w:szCs w:val="20"/>
              </w:rPr>
              <w:t>Документ, подтверждающий членство заявителя в СНТ или ОНТ:</w:t>
            </w:r>
            <w:r w:rsidRPr="00B31F8C">
              <w:rPr>
                <w:sz w:val="20"/>
                <w:szCs w:val="20"/>
              </w:rPr>
              <w:t xml:space="preserve"> 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</w:pPr>
            <w:r w:rsidRPr="00B31F8C">
              <w:t>выписка из протокола общего собрания некоммерческой организации (о принятии в члены некоммерческой организации)</w:t>
            </w:r>
          </w:p>
          <w:p w:rsidR="00B31F8C" w:rsidRPr="00B31F8C" w:rsidRDefault="00B31F8C" w:rsidP="00B31F8C">
            <w:pPr>
              <w:pStyle w:val="ab"/>
              <w:rPr>
                <w:sz w:val="20"/>
                <w:szCs w:val="20"/>
              </w:rPr>
            </w:pPr>
            <w:r w:rsidRPr="00B31F8C">
              <w:rPr>
                <w:sz w:val="20"/>
                <w:szCs w:val="20"/>
              </w:rPr>
              <w:t xml:space="preserve">2.4.3. </w:t>
            </w:r>
            <w:r w:rsidRPr="00B31F8C">
              <w:rPr>
                <w:i/>
                <w:sz w:val="20"/>
                <w:szCs w:val="20"/>
              </w:rPr>
              <w:t>Решение общего собрания членов СНТ или ОНТ о распределении садового или огородного земельного участка заявителю:</w:t>
            </w:r>
            <w:r w:rsidRPr="00B31F8C">
              <w:rPr>
                <w:sz w:val="20"/>
                <w:szCs w:val="20"/>
              </w:rPr>
              <w:t xml:space="preserve"> 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</w:pPr>
            <w:r w:rsidRPr="00B31F8C">
              <w:t>выписка из протокола общего собрания некоммерческой организации (о распределении земельного участка заявителю)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</w:pPr>
            <w:r w:rsidRPr="00320CEB">
              <w:t>2.4.4. Утвержденный проект межевания территории</w:t>
            </w:r>
          </w:p>
          <w:p w:rsidR="00B31F8C" w:rsidRDefault="00B31F8C" w:rsidP="00B31F8C">
            <w:pPr>
              <w:autoSpaceDE w:val="0"/>
              <w:autoSpaceDN w:val="0"/>
              <w:adjustRightInd w:val="0"/>
            </w:pPr>
            <w:r w:rsidRPr="00320CEB">
              <w:t>2.4.5. Выписка из ЕГРН об объекте недвижимости (об испрашиваемом земельном участке)</w:t>
            </w:r>
          </w:p>
          <w:p w:rsidR="005B4D26" w:rsidRPr="005B4D26" w:rsidRDefault="005B4D26" w:rsidP="005B4D26">
            <w:pPr>
              <w:pStyle w:val="ab"/>
              <w:rPr>
                <w:sz w:val="20"/>
                <w:szCs w:val="20"/>
              </w:rPr>
            </w:pPr>
            <w:r w:rsidRPr="005B4D26">
              <w:rPr>
                <w:sz w:val="20"/>
                <w:szCs w:val="20"/>
              </w:rPr>
              <w:t xml:space="preserve">2.5.1. </w:t>
            </w:r>
            <w:r w:rsidRPr="005B4D26">
              <w:rPr>
                <w:i/>
                <w:sz w:val="20"/>
                <w:szCs w:val="20"/>
              </w:rPr>
              <w:t xml:space="preserve">Решение органа некоммерческой организации о приобретении земельного участка, относящегося к </w:t>
            </w:r>
            <w:r w:rsidRPr="005B4D26">
              <w:rPr>
                <w:i/>
                <w:sz w:val="20"/>
                <w:szCs w:val="20"/>
              </w:rPr>
              <w:lastRenderedPageBreak/>
              <w:t>имуществу общего пользования:</w:t>
            </w:r>
            <w:r w:rsidRPr="005B4D26">
              <w:rPr>
                <w:sz w:val="20"/>
                <w:szCs w:val="20"/>
              </w:rPr>
              <w:t xml:space="preserve"> </w:t>
            </w:r>
          </w:p>
          <w:p w:rsidR="00B31F8C" w:rsidRDefault="005B4D26" w:rsidP="005B4D26">
            <w:pPr>
              <w:autoSpaceDE w:val="0"/>
              <w:autoSpaceDN w:val="0"/>
              <w:adjustRightInd w:val="0"/>
            </w:pPr>
            <w:r w:rsidRPr="005B4D26">
              <w:t>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      </w:r>
          </w:p>
          <w:p w:rsidR="005B4D26" w:rsidRDefault="005B4D26" w:rsidP="005B4D26">
            <w:pPr>
              <w:autoSpaceDE w:val="0"/>
              <w:autoSpaceDN w:val="0"/>
              <w:adjustRightInd w:val="0"/>
            </w:pPr>
            <w:r w:rsidRPr="00320CEB">
              <w:t>2.5.2. Договор о комплексном освоении территории</w:t>
            </w:r>
          </w:p>
          <w:p w:rsidR="005B4D26" w:rsidRDefault="005B4D26" w:rsidP="005B4D26">
            <w:pPr>
              <w:autoSpaceDE w:val="0"/>
              <w:autoSpaceDN w:val="0"/>
              <w:adjustRightInd w:val="0"/>
            </w:pPr>
            <w:r w:rsidRPr="00320CEB">
              <w:t>2.5.3. Выписка из ЕГРН об объекте недвижимости (об испрашиваемом земельном участке)</w:t>
            </w:r>
          </w:p>
          <w:p w:rsidR="005B4D26" w:rsidRDefault="005B4D26" w:rsidP="005B4D26">
            <w:pPr>
              <w:autoSpaceDE w:val="0"/>
              <w:autoSpaceDN w:val="0"/>
              <w:adjustRightInd w:val="0"/>
            </w:pPr>
            <w:r w:rsidRPr="00320CEB">
              <w:t>2.5.4. Выписка из ЕГРЮЛ</w:t>
            </w:r>
          </w:p>
          <w:p w:rsidR="00702065" w:rsidRDefault="00702065" w:rsidP="005B4D26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320CEB">
              <w:rPr>
                <w:u w:val="single"/>
              </w:rPr>
              <w:t xml:space="preserve">2.6. </w:t>
            </w:r>
            <w:r w:rsidRPr="00320CEB">
              <w:rPr>
                <w:i/>
                <w:u w:val="single"/>
              </w:rPr>
              <w:t>Исключен с 28.11.2019</w:t>
            </w:r>
          </w:p>
          <w:p w:rsidR="00702065" w:rsidRDefault="00702065" w:rsidP="005B4D26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20CEB">
              <w:rPr>
                <w:u w:val="single"/>
              </w:rPr>
              <w:t>2.7. Для собственников здания, сооружения либо помещения в здании, сооружении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2.7.1. </w:t>
            </w:r>
            <w:r w:rsidRPr="00702065">
              <w:rPr>
                <w:i/>
                <w:sz w:val="20"/>
                <w:szCs w:val="20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  <w:r w:rsidRPr="00702065">
              <w:rPr>
                <w:sz w:val="20"/>
                <w:szCs w:val="20"/>
              </w:rPr>
              <w:t>: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702065">
              <w:rPr>
                <w:i/>
                <w:sz w:val="20"/>
                <w:szCs w:val="20"/>
              </w:rPr>
              <w:t>(выданное организациями технической инвентаризации)</w:t>
            </w:r>
            <w:r w:rsidRPr="00702065">
              <w:rPr>
                <w:sz w:val="20"/>
                <w:szCs w:val="20"/>
              </w:rPr>
              <w:t>,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2.7.1.2. договор купли-продажи </w:t>
            </w:r>
            <w:r w:rsidRPr="00702065">
              <w:rPr>
                <w:i/>
                <w:sz w:val="20"/>
                <w:szCs w:val="20"/>
              </w:rPr>
              <w:t>(удостоверенный нотариусом)</w:t>
            </w:r>
            <w:r w:rsidRPr="00702065">
              <w:rPr>
                <w:sz w:val="20"/>
                <w:szCs w:val="20"/>
              </w:rPr>
              <w:t>,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2.7.1.3.  договор дарения </w:t>
            </w:r>
            <w:r w:rsidRPr="00702065">
              <w:rPr>
                <w:i/>
                <w:sz w:val="20"/>
                <w:szCs w:val="20"/>
              </w:rPr>
              <w:t>(удостоверенный нотариусом)</w:t>
            </w:r>
            <w:r w:rsidRPr="00702065">
              <w:rPr>
                <w:sz w:val="20"/>
                <w:szCs w:val="20"/>
              </w:rPr>
              <w:t>,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2.7.1.4. договор мены </w:t>
            </w:r>
            <w:r w:rsidRPr="00702065">
              <w:rPr>
                <w:i/>
                <w:sz w:val="20"/>
                <w:szCs w:val="20"/>
              </w:rPr>
              <w:t>(удостоверенный нотариусом)</w:t>
            </w:r>
            <w:r w:rsidRPr="00702065">
              <w:rPr>
                <w:sz w:val="20"/>
                <w:szCs w:val="20"/>
              </w:rPr>
              <w:t>,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2.7.1.5. договор ренты </w:t>
            </w:r>
            <w:r w:rsidRPr="00702065">
              <w:rPr>
                <w:i/>
                <w:sz w:val="20"/>
                <w:szCs w:val="20"/>
              </w:rPr>
              <w:t>(удостоверенный нотариусом)</w:t>
            </w:r>
            <w:r w:rsidRPr="00702065">
              <w:rPr>
                <w:sz w:val="20"/>
                <w:szCs w:val="20"/>
              </w:rPr>
              <w:t>,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2.7.1.6. договор пожизненного содержания с иждивением </w:t>
            </w:r>
            <w:r w:rsidRPr="00702065">
              <w:rPr>
                <w:i/>
                <w:sz w:val="20"/>
                <w:szCs w:val="20"/>
              </w:rPr>
              <w:t>(удостоверенный нотариусом)</w:t>
            </w:r>
            <w:r w:rsidRPr="00702065">
              <w:rPr>
                <w:sz w:val="20"/>
                <w:szCs w:val="20"/>
              </w:rPr>
              <w:t xml:space="preserve">, 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2.7.1.7. решение суда о признании права на объект, 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2.7.1.8. свидетельство о праве на наследство по закону </w:t>
            </w:r>
            <w:r w:rsidRPr="00702065">
              <w:rPr>
                <w:i/>
                <w:sz w:val="20"/>
                <w:szCs w:val="20"/>
              </w:rPr>
              <w:t>(выданное нотариусом)</w:t>
            </w:r>
            <w:r w:rsidRPr="00702065">
              <w:rPr>
                <w:sz w:val="20"/>
                <w:szCs w:val="20"/>
              </w:rPr>
              <w:t>,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  <w:rPr>
                <w:i/>
              </w:rPr>
            </w:pPr>
            <w:r w:rsidRPr="00702065">
              <w:t>2.7.1.9. свидетельство о праве на наследство по завещанию</w:t>
            </w:r>
            <w:r w:rsidRPr="00702065">
              <w:rPr>
                <w:i/>
              </w:rPr>
              <w:t xml:space="preserve"> (выданное</w:t>
            </w:r>
            <w:r w:rsidRPr="00320CEB">
              <w:rPr>
                <w:i/>
              </w:rPr>
              <w:t xml:space="preserve"> нотариусом)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2.7.2. </w:t>
            </w:r>
            <w:r w:rsidRPr="00702065">
              <w:rPr>
                <w:i/>
                <w:sz w:val="20"/>
                <w:szCs w:val="20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2.7.2.1. </w:t>
            </w:r>
            <w:proofErr w:type="gramStart"/>
            <w:r w:rsidRPr="00702065">
              <w:rPr>
                <w:sz w:val="20"/>
                <w:szCs w:val="20"/>
              </w:rPr>
              <w:t xml:space="preserve">Государственный акт на право пожизненного наследуемого владения (право постоянного (бессрочного) пользования землей </w:t>
            </w:r>
            <w:r w:rsidRPr="00702065">
              <w:rPr>
                <w:i/>
                <w:sz w:val="20"/>
                <w:szCs w:val="20"/>
              </w:rPr>
              <w:t xml:space="preserve">(выданный исполнительным комитетом </w:t>
            </w:r>
            <w:r w:rsidRPr="00702065">
              <w:rPr>
                <w:i/>
                <w:iCs/>
                <w:sz w:val="20"/>
                <w:szCs w:val="20"/>
              </w:rPr>
              <w:t>Совета народных депутатов</w:t>
            </w:r>
            <w:r w:rsidRPr="00702065">
              <w:rPr>
                <w:i/>
                <w:sz w:val="20"/>
                <w:szCs w:val="20"/>
              </w:rPr>
              <w:t>),</w:t>
            </w:r>
            <w:proofErr w:type="gramEnd"/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2.7.2.2. Договор на передачу земельного участка в постоянное (бессрочное) пользование </w:t>
            </w:r>
            <w:r w:rsidRPr="00702065">
              <w:rPr>
                <w:i/>
                <w:sz w:val="20"/>
                <w:szCs w:val="20"/>
              </w:rPr>
              <w:t xml:space="preserve">(выданный исполнительным комитетом </w:t>
            </w:r>
            <w:r w:rsidRPr="00702065">
              <w:rPr>
                <w:i/>
                <w:iCs/>
                <w:sz w:val="20"/>
                <w:szCs w:val="20"/>
              </w:rPr>
              <w:t>Совета народных депутатов</w:t>
            </w:r>
            <w:r w:rsidRPr="00702065">
              <w:rPr>
                <w:i/>
                <w:sz w:val="20"/>
                <w:szCs w:val="20"/>
              </w:rPr>
              <w:t>)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2.7.2.4. Свидетельство о праве бессрочного (постоянного) пользования землей </w:t>
            </w:r>
            <w:r w:rsidRPr="00702065">
              <w:rPr>
                <w:i/>
                <w:sz w:val="20"/>
                <w:szCs w:val="20"/>
              </w:rPr>
              <w:t>(выданное земельным комитетом, исполнительным органом сельского (поселкового) Совета народных депутатов),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2.7.2.5.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702065">
              <w:rPr>
                <w:i/>
                <w:sz w:val="20"/>
                <w:szCs w:val="20"/>
              </w:rPr>
              <w:t>(выданный земельным комитетом, администрацией МО)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2.7.2.6.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</w:t>
            </w:r>
            <w:r w:rsidRPr="00702065">
              <w:rPr>
                <w:i/>
                <w:sz w:val="20"/>
                <w:szCs w:val="20"/>
              </w:rPr>
              <w:t xml:space="preserve">(выданный исполнительным комитетом </w:t>
            </w:r>
            <w:r w:rsidRPr="00702065">
              <w:rPr>
                <w:i/>
                <w:iCs/>
                <w:sz w:val="20"/>
                <w:szCs w:val="20"/>
              </w:rPr>
              <w:t>Совета народных депутатов</w:t>
            </w:r>
            <w:r w:rsidRPr="00702065">
              <w:rPr>
                <w:i/>
                <w:sz w:val="20"/>
                <w:szCs w:val="20"/>
              </w:rPr>
              <w:t>),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</w:pPr>
            <w:r w:rsidRPr="00702065">
              <w:t>2.7.2.7. Решение суда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</w:pPr>
            <w:r w:rsidRPr="00320CEB">
              <w:t>2.7.3.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</w:pPr>
            <w:r w:rsidRPr="00320CEB">
              <w:t>2.7.4. Выписка из ЕГРН об объекте недвижимости (об испрашиваемом земельном участке)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</w:pPr>
            <w:r w:rsidRPr="00320CEB">
              <w:t>2.7.5. Выписка из ЕГРН об объекте недвижимости (о здании и (или) сооружении, расположенно</w:t>
            </w:r>
            <w:proofErr w:type="gramStart"/>
            <w:r w:rsidRPr="00320CEB">
              <w:t>м(</w:t>
            </w:r>
            <w:proofErr w:type="spellStart"/>
            <w:proofErr w:type="gramEnd"/>
            <w:r w:rsidRPr="00320CEB">
              <w:t>ых</w:t>
            </w:r>
            <w:proofErr w:type="spellEnd"/>
            <w:r w:rsidRPr="00320CEB">
              <w:t>) на испрашиваемом земельном участке)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2.7.6. </w:t>
            </w:r>
            <w:r w:rsidRPr="00702065">
              <w:rPr>
                <w:i/>
                <w:sz w:val="20"/>
                <w:szCs w:val="20"/>
              </w:rPr>
              <w:t>В случае обращения собственника помещения: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</w:pPr>
            <w:r w:rsidRPr="00702065">
              <w:t>Выписка из ЕГРН об объекте недвижимости (о помещении в здании, сооружении, расположенном на испрашиваемом земельном участке)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</w:pPr>
            <w:r w:rsidRPr="00320CEB">
              <w:t>2.7.7. Выписка из ЕГРЮЛ о юридическом лице, являющемся заявителем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</w:pPr>
            <w:r w:rsidRPr="00320CEB">
              <w:t>2.7.8. Выписка из ЕГРИП об индивидуальном предпринимателе, являющемся заявителем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20CEB">
              <w:rPr>
                <w:u w:val="single"/>
              </w:rPr>
              <w:t>2.8. Для юридических лиц, использующих земельный участок на праве постоянного (бессрочного) пользования</w:t>
            </w:r>
          </w:p>
          <w:p w:rsidR="00702065" w:rsidRPr="00702065" w:rsidRDefault="00702065" w:rsidP="00702065">
            <w:pPr>
              <w:pStyle w:val="ab"/>
              <w:rPr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2.8.1. </w:t>
            </w:r>
            <w:r w:rsidRPr="00702065">
              <w:rPr>
                <w:i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702065" w:rsidRPr="00702065" w:rsidRDefault="00702065" w:rsidP="00702065">
            <w:pPr>
              <w:pStyle w:val="ab"/>
              <w:rPr>
                <w:i/>
                <w:sz w:val="20"/>
                <w:szCs w:val="20"/>
              </w:rPr>
            </w:pPr>
            <w:r w:rsidRPr="00702065">
              <w:rPr>
                <w:sz w:val="20"/>
                <w:szCs w:val="20"/>
              </w:rPr>
              <w:t xml:space="preserve">2.8.1.1 государственный акт на право бессрочного (постоянного) пользования землей </w:t>
            </w:r>
            <w:r w:rsidRPr="00702065">
              <w:rPr>
                <w:i/>
                <w:sz w:val="20"/>
                <w:szCs w:val="20"/>
              </w:rPr>
              <w:t xml:space="preserve">(выданный исполнительным комитетом </w:t>
            </w:r>
            <w:r w:rsidRPr="00702065">
              <w:rPr>
                <w:i/>
                <w:iCs/>
                <w:sz w:val="20"/>
                <w:szCs w:val="20"/>
              </w:rPr>
              <w:t>Совета народных депутатов</w:t>
            </w:r>
            <w:r w:rsidRPr="00702065">
              <w:rPr>
                <w:i/>
                <w:sz w:val="20"/>
                <w:szCs w:val="20"/>
              </w:rPr>
              <w:t>),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  <w:rPr>
                <w:i/>
              </w:rPr>
            </w:pPr>
            <w:r w:rsidRPr="00702065">
              <w:t xml:space="preserve">2.8.1.2 свидетельство о праве бессрочного (постоянного) пользования землей </w:t>
            </w:r>
            <w:r w:rsidRPr="00702065">
              <w:rPr>
                <w:i/>
              </w:rPr>
              <w:t>(выданное земельным комитетом, исполнительным органом сельского (поселкового) Совета народных депутатов)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</w:pPr>
            <w:r w:rsidRPr="00320CEB">
              <w:t>2.8.2. Выписка из ЕГРН об объекте недвижимости (об испрашиваемом земельном участке)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</w:pPr>
            <w:r w:rsidRPr="00320CEB">
              <w:t>2.8.3. Выписка из ЕГРЮЛ о юридическом лице, являющемся заявителем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20CEB">
              <w:rPr>
                <w:u w:val="single"/>
              </w:rPr>
              <w:t>2.9. Для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</w:pPr>
            <w:r w:rsidRPr="00320CEB">
              <w:t>2.9.1. Выписка из ЕГРН об объекте недвижимости (об испрашиваемом земельном участке)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</w:pPr>
            <w:r w:rsidRPr="00320CEB">
              <w:lastRenderedPageBreak/>
              <w:t>2.9.2. Выписка из ЕГРЮЛ о юридическом лице, являющемся заявителем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</w:pPr>
            <w:r w:rsidRPr="00320CEB">
              <w:t>2.9.3. Выписка из ЕГРИП об индивидуальном предпринимателе, являющемся заявителем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20CEB">
              <w:rPr>
                <w:u w:val="single"/>
              </w:rPr>
              <w:t>2.10. Для граждан или юридических лиц, являющихся арендатором земельного участка, предназначенного для ведения сельскохозяйственного производства</w:t>
            </w:r>
          </w:p>
          <w:p w:rsidR="00702065" w:rsidRDefault="00702065" w:rsidP="00702065">
            <w:pPr>
              <w:autoSpaceDE w:val="0"/>
              <w:autoSpaceDN w:val="0"/>
              <w:adjustRightInd w:val="0"/>
            </w:pPr>
            <w:r w:rsidRPr="00320CEB">
              <w:t>2.10.1. Выписка из ЕГРН об объекте недвижимости (об испрашиваемом земельном участке)</w:t>
            </w:r>
          </w:p>
          <w:p w:rsidR="00702065" w:rsidRDefault="002D1B91" w:rsidP="00702065">
            <w:pPr>
              <w:autoSpaceDE w:val="0"/>
              <w:autoSpaceDN w:val="0"/>
              <w:adjustRightInd w:val="0"/>
            </w:pPr>
            <w:r w:rsidRPr="00320CEB">
              <w:t>2.10.2. Выписка из ЕГРЮЛ о юридическом лице, являющемся заявителем</w:t>
            </w:r>
          </w:p>
          <w:p w:rsidR="002D1B91" w:rsidRDefault="002D1B91" w:rsidP="00702065">
            <w:pPr>
              <w:autoSpaceDE w:val="0"/>
              <w:autoSpaceDN w:val="0"/>
              <w:adjustRightInd w:val="0"/>
            </w:pPr>
            <w:r w:rsidRPr="00320CEB">
              <w:t>2.10.3. Выписка из ЕГРИП об индивидуальном предпринимателе, являющемся заявителем</w:t>
            </w:r>
          </w:p>
          <w:p w:rsidR="002D1B91" w:rsidRDefault="002D1B91" w:rsidP="0070206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20CEB">
              <w:rPr>
                <w:u w:val="single"/>
              </w:rPr>
              <w:t>2.11. Для граждан, подавших 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граждан или крестьянских (фермерских) хозяйств – для осуществления крестьянским (фермерским) хозяйством его деятельности</w:t>
            </w:r>
          </w:p>
          <w:p w:rsidR="002D1B91" w:rsidRPr="00B31F8C" w:rsidRDefault="002D1B91" w:rsidP="002D1B91">
            <w:pPr>
              <w:autoSpaceDE w:val="0"/>
              <w:autoSpaceDN w:val="0"/>
              <w:adjustRightInd w:val="0"/>
            </w:pPr>
            <w:r w:rsidRPr="00320CEB">
              <w:t>2.11.1. Выписка из ЕГРН об объекте недвижимости (об испрашиваемом земельном участке)</w:t>
            </w:r>
          </w:p>
        </w:tc>
      </w:tr>
      <w:tr w:rsidR="001814BF" w:rsidRPr="001E4594" w:rsidTr="002D1B91">
        <w:tc>
          <w:tcPr>
            <w:tcW w:w="706" w:type="dxa"/>
            <w:shd w:val="clear" w:color="auto" w:fill="auto"/>
          </w:tcPr>
          <w:p w:rsidR="001814BF" w:rsidRPr="001E4594" w:rsidRDefault="001814BF" w:rsidP="00D419C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E459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290" w:type="dxa"/>
            <w:shd w:val="clear" w:color="auto" w:fill="auto"/>
          </w:tcPr>
          <w:p w:rsidR="002D1B91" w:rsidRDefault="002D1B91" w:rsidP="002D1B91">
            <w:pPr>
              <w:autoSpaceDE w:val="0"/>
              <w:autoSpaceDN w:val="0"/>
              <w:adjustRightInd w:val="0"/>
            </w:pPr>
            <w:r w:rsidRPr="00320CEB">
              <w:t>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      </w:r>
          </w:p>
          <w:p w:rsidR="002D1B91" w:rsidRPr="002D1B91" w:rsidRDefault="002D1B91" w:rsidP="002D1B91">
            <w:pPr>
              <w:pStyle w:val="ab"/>
              <w:rPr>
                <w:sz w:val="20"/>
                <w:szCs w:val="20"/>
              </w:rPr>
            </w:pPr>
            <w:r w:rsidRPr="002D1B91">
              <w:rPr>
                <w:sz w:val="20"/>
                <w:szCs w:val="20"/>
              </w:rPr>
              <w:t>3.1. Для представителей физического лица:</w:t>
            </w:r>
          </w:p>
          <w:p w:rsidR="002D1B91" w:rsidRPr="002D1B91" w:rsidRDefault="002D1B91" w:rsidP="002D1B91">
            <w:pPr>
              <w:pStyle w:val="ab"/>
              <w:rPr>
                <w:sz w:val="20"/>
                <w:szCs w:val="20"/>
              </w:rPr>
            </w:pPr>
            <w:r w:rsidRPr="002D1B91">
              <w:rPr>
                <w:sz w:val="20"/>
                <w:szCs w:val="20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2D1B91" w:rsidRPr="002D1B91" w:rsidRDefault="002D1B91" w:rsidP="002D1B91">
            <w:pPr>
              <w:pStyle w:val="ab"/>
              <w:rPr>
                <w:sz w:val="20"/>
                <w:szCs w:val="20"/>
              </w:rPr>
            </w:pPr>
            <w:r w:rsidRPr="002D1B91">
              <w:rPr>
                <w:sz w:val="20"/>
                <w:szCs w:val="20"/>
              </w:rPr>
              <w:t>3.1.2. Свидетельство о рождении</w:t>
            </w:r>
          </w:p>
          <w:p w:rsidR="002D1B91" w:rsidRDefault="002D1B91" w:rsidP="002D1B91">
            <w:pPr>
              <w:autoSpaceDE w:val="0"/>
              <w:autoSpaceDN w:val="0"/>
              <w:adjustRightInd w:val="0"/>
            </w:pPr>
            <w:r w:rsidRPr="002D1B91">
              <w:t>3.1.3. Акт органа опеки и попечительства о назначении опекуна или попечителя</w:t>
            </w:r>
          </w:p>
          <w:p w:rsidR="002D1B91" w:rsidRPr="002D1B91" w:rsidRDefault="002D1B91" w:rsidP="002D1B91">
            <w:pPr>
              <w:pStyle w:val="ab"/>
              <w:rPr>
                <w:sz w:val="20"/>
                <w:szCs w:val="20"/>
              </w:rPr>
            </w:pPr>
            <w:r w:rsidRPr="002D1B91">
              <w:rPr>
                <w:sz w:val="20"/>
                <w:szCs w:val="20"/>
              </w:rPr>
              <w:t xml:space="preserve">3.2. Для представителей юридического лица: </w:t>
            </w:r>
          </w:p>
          <w:p w:rsidR="002D1B91" w:rsidRPr="002D1B91" w:rsidRDefault="002D1B91" w:rsidP="002D1B91">
            <w:pPr>
              <w:pStyle w:val="ab"/>
              <w:rPr>
                <w:sz w:val="20"/>
                <w:szCs w:val="20"/>
              </w:rPr>
            </w:pPr>
            <w:r w:rsidRPr="002D1B91">
              <w:rPr>
                <w:sz w:val="20"/>
                <w:szCs w:val="20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1814BF" w:rsidRPr="002D1B91" w:rsidRDefault="002D1B91" w:rsidP="002D1B91">
            <w:pPr>
              <w:autoSpaceDE w:val="0"/>
              <w:autoSpaceDN w:val="0"/>
              <w:adjustRightInd w:val="0"/>
            </w:pPr>
            <w:r w:rsidRPr="002D1B91"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</w:tr>
      <w:tr w:rsidR="001814BF" w:rsidRPr="001E4594" w:rsidTr="002D1B91">
        <w:tc>
          <w:tcPr>
            <w:tcW w:w="706" w:type="dxa"/>
            <w:shd w:val="clear" w:color="auto" w:fill="auto"/>
          </w:tcPr>
          <w:p w:rsidR="001814BF" w:rsidRPr="001E4594" w:rsidRDefault="001814BF" w:rsidP="00D419C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E459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290" w:type="dxa"/>
            <w:shd w:val="clear" w:color="auto" w:fill="auto"/>
          </w:tcPr>
          <w:p w:rsidR="001814BF" w:rsidRPr="001E4594" w:rsidRDefault="002D1B91" w:rsidP="00D419C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20CEB">
              <w:t>4.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      </w:r>
          </w:p>
        </w:tc>
      </w:tr>
      <w:tr w:rsidR="001814BF" w:rsidRPr="001E4594" w:rsidTr="002D1B91">
        <w:tc>
          <w:tcPr>
            <w:tcW w:w="706" w:type="dxa"/>
            <w:shd w:val="clear" w:color="auto" w:fill="auto"/>
          </w:tcPr>
          <w:p w:rsidR="001814BF" w:rsidRPr="001E4594" w:rsidRDefault="001814BF" w:rsidP="00D419C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E459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290" w:type="dxa"/>
            <w:shd w:val="clear" w:color="auto" w:fill="auto"/>
          </w:tcPr>
          <w:p w:rsidR="002D1B91" w:rsidRPr="002D1B91" w:rsidRDefault="002D1B91" w:rsidP="002D1B91">
            <w:pPr>
              <w:pStyle w:val="ab"/>
              <w:rPr>
                <w:sz w:val="20"/>
                <w:szCs w:val="20"/>
              </w:rPr>
            </w:pPr>
            <w:r w:rsidRPr="002D1B91">
              <w:rPr>
                <w:sz w:val="20"/>
                <w:szCs w:val="20"/>
              </w:rPr>
              <w:t>5. Документ, удостоверяющий  личность заявителя или  представителя заявителя:</w:t>
            </w:r>
          </w:p>
          <w:p w:rsidR="002D1B91" w:rsidRPr="002D1B91" w:rsidRDefault="002D1B91" w:rsidP="002D1B91">
            <w:pPr>
              <w:pStyle w:val="ab"/>
              <w:rPr>
                <w:sz w:val="20"/>
                <w:szCs w:val="20"/>
              </w:rPr>
            </w:pPr>
            <w:r w:rsidRPr="002D1B91">
              <w:rPr>
                <w:sz w:val="20"/>
                <w:szCs w:val="20"/>
              </w:rPr>
              <w:t>5.1.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2D1B91" w:rsidRPr="002D1B91" w:rsidRDefault="002D1B91" w:rsidP="002D1B91">
            <w:pPr>
              <w:pStyle w:val="ab"/>
              <w:rPr>
                <w:sz w:val="20"/>
                <w:szCs w:val="20"/>
              </w:rPr>
            </w:pPr>
            <w:r w:rsidRPr="002D1B91">
              <w:rPr>
                <w:sz w:val="20"/>
                <w:szCs w:val="20"/>
              </w:rPr>
              <w:t>5.2. Временное удостоверение личности (для граждан Российской Федерации)</w:t>
            </w:r>
          </w:p>
          <w:p w:rsidR="001814BF" w:rsidRPr="001E4594" w:rsidRDefault="002D1B91" w:rsidP="002D1B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D1B91">
              <w:t>5.3. Паспорт гражданина иностранного государства, легализованный на территории</w:t>
            </w:r>
          </w:p>
        </w:tc>
      </w:tr>
      <w:tr w:rsidR="001814BF" w:rsidRPr="001E4594" w:rsidTr="002D1B91">
        <w:tc>
          <w:tcPr>
            <w:tcW w:w="706" w:type="dxa"/>
            <w:shd w:val="clear" w:color="auto" w:fill="auto"/>
          </w:tcPr>
          <w:p w:rsidR="001814BF" w:rsidRPr="001E4594" w:rsidRDefault="001814BF" w:rsidP="00D419C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E459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290" w:type="dxa"/>
            <w:shd w:val="clear" w:color="auto" w:fill="auto"/>
          </w:tcPr>
          <w:p w:rsidR="001814BF" w:rsidRPr="001E4594" w:rsidRDefault="002D1B91" w:rsidP="00D419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CEB">
              <w:t>6. Согласие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      </w:r>
          </w:p>
        </w:tc>
      </w:tr>
    </w:tbl>
    <w:p w:rsidR="00BE72C4" w:rsidRDefault="00BE72C4"/>
    <w:p w:rsidR="00BE72C4" w:rsidRDefault="00BE72C4"/>
    <w:p w:rsidR="00BE72C4" w:rsidRDefault="00BE72C4"/>
    <w:p w:rsidR="00BE72C4" w:rsidRDefault="00BE72C4"/>
    <w:sectPr w:rsidR="00BE72C4" w:rsidSect="00C51B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DCA"/>
    <w:multiLevelType w:val="hybridMultilevel"/>
    <w:tmpl w:val="DC9E15BE"/>
    <w:lvl w:ilvl="0" w:tplc="2FAADC6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4A09AF"/>
    <w:multiLevelType w:val="hybridMultilevel"/>
    <w:tmpl w:val="1EECBB5C"/>
    <w:lvl w:ilvl="0" w:tplc="0896DAB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6E6936"/>
    <w:multiLevelType w:val="multilevel"/>
    <w:tmpl w:val="E4D20842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4BF"/>
    <w:rsid w:val="00052A6A"/>
    <w:rsid w:val="00134C6D"/>
    <w:rsid w:val="00161F32"/>
    <w:rsid w:val="001814BF"/>
    <w:rsid w:val="00185588"/>
    <w:rsid w:val="001C30A2"/>
    <w:rsid w:val="00233931"/>
    <w:rsid w:val="00265199"/>
    <w:rsid w:val="002D1B91"/>
    <w:rsid w:val="00384A14"/>
    <w:rsid w:val="00415CC0"/>
    <w:rsid w:val="005B4D26"/>
    <w:rsid w:val="005D3535"/>
    <w:rsid w:val="006E0158"/>
    <w:rsid w:val="00702065"/>
    <w:rsid w:val="007330B9"/>
    <w:rsid w:val="00733CC8"/>
    <w:rsid w:val="009359B0"/>
    <w:rsid w:val="00B31F8C"/>
    <w:rsid w:val="00BE46B1"/>
    <w:rsid w:val="00BE72C4"/>
    <w:rsid w:val="00C43762"/>
    <w:rsid w:val="00C51BA5"/>
    <w:rsid w:val="00C810F3"/>
    <w:rsid w:val="00D419CD"/>
    <w:rsid w:val="00DC5F3B"/>
    <w:rsid w:val="00EC7E8D"/>
    <w:rsid w:val="00EE1BCA"/>
    <w:rsid w:val="00EF1D42"/>
    <w:rsid w:val="00F102F5"/>
    <w:rsid w:val="00F17BA0"/>
    <w:rsid w:val="00F8715B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C6D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14BF"/>
    <w:pPr>
      <w:spacing w:before="150" w:after="150"/>
    </w:pPr>
    <w:rPr>
      <w:sz w:val="24"/>
      <w:szCs w:val="24"/>
    </w:rPr>
  </w:style>
  <w:style w:type="character" w:styleId="a4">
    <w:name w:val="Hyperlink"/>
    <w:uiPriority w:val="99"/>
    <w:rsid w:val="001814BF"/>
    <w:rPr>
      <w:color w:val="0000FF"/>
      <w:u w:val="single"/>
    </w:rPr>
  </w:style>
  <w:style w:type="paragraph" w:styleId="a5">
    <w:name w:val="No Spacing"/>
    <w:qFormat/>
    <w:rsid w:val="001814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Цветовое выделение"/>
    <w:rsid w:val="001814BF"/>
    <w:rPr>
      <w:b/>
      <w:bCs/>
      <w:color w:val="000080"/>
    </w:rPr>
  </w:style>
  <w:style w:type="paragraph" w:customStyle="1" w:styleId="a7">
    <w:name w:val="Заголовок статьи"/>
    <w:basedOn w:val="a"/>
    <w:next w:val="a"/>
    <w:rsid w:val="001814B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qFormat/>
    <w:rsid w:val="00181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43762"/>
    <w:pPr>
      <w:suppressAutoHyphens/>
      <w:spacing w:line="360" w:lineRule="auto"/>
      <w:jc w:val="both"/>
    </w:pPr>
    <w:rPr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437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E72C4"/>
  </w:style>
  <w:style w:type="character" w:customStyle="1" w:styleId="a8">
    <w:name w:val="Гипертекстовая ссылка"/>
    <w:uiPriority w:val="99"/>
    <w:rsid w:val="00134C6D"/>
    <w:rPr>
      <w:b/>
      <w:color w:val="008000"/>
    </w:rPr>
  </w:style>
  <w:style w:type="character" w:customStyle="1" w:styleId="10">
    <w:name w:val="Заголовок 1 Знак"/>
    <w:basedOn w:val="a0"/>
    <w:link w:val="1"/>
    <w:rsid w:val="00134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134C6D"/>
    <w:pPr>
      <w:ind w:firstLine="720"/>
    </w:pPr>
    <w:rPr>
      <w:sz w:val="24"/>
    </w:rPr>
  </w:style>
  <w:style w:type="paragraph" w:styleId="a9">
    <w:name w:val="List Paragraph"/>
    <w:basedOn w:val="a"/>
    <w:uiPriority w:val="34"/>
    <w:qFormat/>
    <w:rsid w:val="00C51BA5"/>
    <w:pPr>
      <w:ind w:left="720"/>
      <w:contextualSpacing/>
    </w:pPr>
  </w:style>
  <w:style w:type="character" w:styleId="aa">
    <w:name w:val="Strong"/>
    <w:basedOn w:val="a0"/>
    <w:uiPriority w:val="22"/>
    <w:qFormat/>
    <w:rsid w:val="00C51BA5"/>
    <w:rPr>
      <w:b/>
      <w:bCs/>
    </w:rPr>
  </w:style>
  <w:style w:type="paragraph" w:styleId="3">
    <w:name w:val="Body Text Indent 3"/>
    <w:basedOn w:val="a"/>
    <w:link w:val="30"/>
    <w:rsid w:val="00F871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715B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Описание документов"/>
    <w:basedOn w:val="a"/>
    <w:link w:val="ac"/>
    <w:qFormat/>
    <w:rsid w:val="00B31F8C"/>
    <w:rPr>
      <w:rFonts w:eastAsia="Calibri"/>
      <w:sz w:val="16"/>
      <w:szCs w:val="16"/>
    </w:rPr>
  </w:style>
  <w:style w:type="character" w:customStyle="1" w:styleId="ac">
    <w:name w:val="Описание документов Знак"/>
    <w:link w:val="ab"/>
    <w:rsid w:val="00B31F8C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2A49E-6363-4A41-9D71-023B27F7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2020-01-23T11:44:00Z</dcterms:created>
  <dcterms:modified xsi:type="dcterms:W3CDTF">2020-01-23T12:41:00Z</dcterms:modified>
</cp:coreProperties>
</file>