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BB" w:rsidRPr="00772639" w:rsidRDefault="00F729BB" w:rsidP="00F729BB">
      <w:pPr>
        <w:widowControl w:val="0"/>
        <w:ind w:firstLine="540"/>
        <w:jc w:val="right"/>
        <w:rPr>
          <w:sz w:val="24"/>
          <w:szCs w:val="24"/>
        </w:rPr>
      </w:pPr>
      <w:r w:rsidRPr="00772639">
        <w:rPr>
          <w:sz w:val="24"/>
          <w:szCs w:val="24"/>
        </w:rPr>
        <w:t>Табл</w:t>
      </w:r>
      <w:r>
        <w:rPr>
          <w:sz w:val="24"/>
          <w:szCs w:val="24"/>
        </w:rPr>
        <w:t>ица 10</w:t>
      </w:r>
    </w:p>
    <w:p w:rsidR="008E315D" w:rsidRDefault="00F729BB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836E96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D55248">
        <w:rPr>
          <w:rFonts w:ascii="Times New Roman" w:hAnsi="Times New Roman" w:cs="Times New Roman"/>
          <w:sz w:val="24"/>
          <w:szCs w:val="24"/>
        </w:rPr>
        <w:t xml:space="preserve"> программы: «</w:t>
      </w:r>
      <w:proofErr w:type="spellStart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>Энергоэффективность</w:t>
      </w:r>
      <w:proofErr w:type="spellEnd"/>
      <w:r w:rsidR="00A217FD" w:rsidRPr="00374853">
        <w:rPr>
          <w:rFonts w:ascii="Times New Roman" w:hAnsi="Times New Roman"/>
          <w:sz w:val="24"/>
          <w:szCs w:val="24"/>
          <w:shd w:val="clear" w:color="auto" w:fill="FFFFFF"/>
        </w:rPr>
        <w:t xml:space="preserve"> и развитие энергетики</w:t>
      </w:r>
      <w:r w:rsidR="00FC4632" w:rsidRPr="00432B42">
        <w:rPr>
          <w:rFonts w:ascii="Times New Roman" w:hAnsi="Times New Roman"/>
          <w:sz w:val="24"/>
          <w:szCs w:val="24"/>
        </w:rPr>
        <w:t>»</w:t>
      </w:r>
      <w:r w:rsidR="00D55248">
        <w:rPr>
          <w:rFonts w:ascii="Times New Roman" w:hAnsi="Times New Roman" w:cs="Times New Roman"/>
          <w:sz w:val="24"/>
          <w:szCs w:val="24"/>
        </w:rPr>
        <w:t xml:space="preserve"> отчетный период</w:t>
      </w:r>
    </w:p>
    <w:p w:rsidR="00F729BB" w:rsidRDefault="00D55248" w:rsidP="00F729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55248">
        <w:rPr>
          <w:rFonts w:ascii="Times New Roman" w:hAnsi="Times New Roman" w:cs="Times New Roman"/>
          <w:sz w:val="24"/>
          <w:szCs w:val="24"/>
        </w:rPr>
        <w:t xml:space="preserve"> полугодие</w:t>
      </w:r>
      <w:r w:rsidR="0033792D">
        <w:rPr>
          <w:rFonts w:ascii="Times New Roman" w:hAnsi="Times New Roman" w:cs="Times New Roman"/>
          <w:sz w:val="24"/>
          <w:szCs w:val="24"/>
        </w:rPr>
        <w:t xml:space="preserve"> 2023</w:t>
      </w:r>
      <w:r w:rsidR="00F729BB" w:rsidRPr="00836E96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tbl>
      <w:tblPr>
        <w:tblW w:w="1531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rFonts w:ascii="Times New Roman" w:hAnsi="Times New Roman"/>
                  <w:sz w:val="24"/>
                  <w:szCs w:val="24"/>
                </w:rPr>
                <w:t>&lt;4&gt;</w:t>
              </w:r>
            </w:hyperlink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на реализацию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DC4CAE" w:rsidRPr="0093771B" w:rsidRDefault="00F42182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C4CAE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DC4CAE" w:rsidRPr="0093771B" w:rsidTr="00D8683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AE" w:rsidRPr="0093771B" w:rsidRDefault="00DC4CAE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DC4CAE" w:rsidRPr="0093771B" w:rsidRDefault="00DC4CAE" w:rsidP="00DC4CAE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310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126"/>
        <w:gridCol w:w="1559"/>
        <w:gridCol w:w="993"/>
        <w:gridCol w:w="1559"/>
        <w:gridCol w:w="1843"/>
        <w:gridCol w:w="1275"/>
        <w:gridCol w:w="1134"/>
        <w:gridCol w:w="1276"/>
      </w:tblGrid>
      <w:tr w:rsidR="00DC4CAE" w:rsidRPr="0093771B" w:rsidTr="00D86835">
        <w:trPr>
          <w:tblHeader/>
          <w:tblCellSpacing w:w="5" w:type="nil"/>
        </w:trPr>
        <w:tc>
          <w:tcPr>
            <w:tcW w:w="4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4CAE" w:rsidRPr="0093771B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C4CAE" w:rsidRPr="00B37530" w:rsidRDefault="00DC4CAE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2290" w:rsidRPr="0093771B" w:rsidTr="00B56583">
        <w:trPr>
          <w:trHeight w:val="202"/>
          <w:tblCellSpacing w:w="5" w:type="nil"/>
        </w:trPr>
        <w:tc>
          <w:tcPr>
            <w:tcW w:w="4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DF2290" w:rsidRPr="0093771B" w:rsidRDefault="00DF2290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1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proofErr w:type="spellStart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Екатериновского</w:t>
            </w:r>
            <w:proofErr w:type="spellEnd"/>
            <w:r w:rsidR="00A217FD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сельского поселения</w:t>
            </w:r>
            <w:r w:rsidR="00A217FD" w:rsidRPr="0037485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A521A0" w:rsidRPr="0014796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F2290" w:rsidRPr="0093771B" w:rsidRDefault="00DF2290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F2290" w:rsidRPr="0093771B" w:rsidRDefault="00A217FD" w:rsidP="00DF22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2290" w:rsidRPr="0093771B" w:rsidRDefault="00DF2290" w:rsidP="00722B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7F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FD" w:rsidRPr="0093771B" w:rsidRDefault="00A217F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217FD" w:rsidRPr="0093771B" w:rsidRDefault="00A217FD" w:rsidP="00A217FD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  <w:r w:rsidRPr="00A21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17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t>Замена ламп накали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вания и других не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эффективных эле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ментов систем осве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щения, в том числе светильников, на энергосберегаю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щие (в том числе не ме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нее 30 процентов от объ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ема на основе свето</w:t>
            </w:r>
            <w:r w:rsidRPr="00A217FD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диодов)</w:t>
            </w:r>
            <w:proofErr w:type="gramEnd"/>
          </w:p>
        </w:tc>
        <w:tc>
          <w:tcPr>
            <w:tcW w:w="2126" w:type="dxa"/>
          </w:tcPr>
          <w:p w:rsidR="00A217FD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A217FD" w:rsidRPr="00147965" w:rsidRDefault="00A217F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A217FD" w:rsidRPr="003337AA" w:rsidRDefault="00A217FD" w:rsidP="00A217FD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меньшение по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требления элек</w:t>
            </w:r>
            <w:r w:rsidRPr="003337AA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троэнергии</w:t>
            </w:r>
          </w:p>
          <w:p w:rsidR="00A217FD" w:rsidRPr="00094983" w:rsidRDefault="00A217FD" w:rsidP="00D86835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993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217FD" w:rsidRPr="0093771B" w:rsidRDefault="00A217F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  <w:r w:rsidR="00D127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9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A217FD" w:rsidRPr="0093771B" w:rsidRDefault="00A217F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217FD" w:rsidRPr="00D12752" w:rsidRDefault="00D12752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3792D">
              <w:rPr>
                <w:rFonts w:ascii="Times New Roman" w:hAnsi="Times New Roman" w:cs="Times New Roman"/>
                <w:sz w:val="20"/>
                <w:szCs w:val="20"/>
              </w:rPr>
              <w:t>аботы запланированы на 4 кв.2023</w:t>
            </w:r>
            <w:r w:rsidRPr="00D1275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</w:tr>
      <w:tr w:rsidR="0033792D" w:rsidRPr="0093771B" w:rsidTr="00D86835">
        <w:trPr>
          <w:trHeight w:val="263"/>
          <w:tblCellSpacing w:w="5" w:type="nil"/>
        </w:trPr>
        <w:tc>
          <w:tcPr>
            <w:tcW w:w="426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92D" w:rsidRPr="001F35A2" w:rsidRDefault="0033792D" w:rsidP="001F35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1.2. 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Плановое выявление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передачи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энергетических ресурсов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(включая газоснабжение,</w:t>
            </w:r>
            <w:proofErr w:type="gramEnd"/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тепло- и электроснабжение),</w:t>
            </w:r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постановки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3792D" w:rsidRPr="001F35A2" w:rsidRDefault="0033792D" w:rsidP="001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1F35A2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объектов на учет в качестве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бесхозяйных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признание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33792D" w:rsidRPr="0093771B" w:rsidRDefault="0033792D" w:rsidP="001F35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35A2">
              <w:rPr>
                <w:rFonts w:ascii="Times New Roman" w:hAnsi="Times New Roman" w:cs="Times New Roman"/>
                <w:sz w:val="24"/>
                <w:szCs w:val="24"/>
              </w:rPr>
              <w:t>собственности на такие бесхозяйные объекты недвижимого имущества</w:t>
            </w:r>
          </w:p>
        </w:tc>
        <w:tc>
          <w:tcPr>
            <w:tcW w:w="2126" w:type="dxa"/>
          </w:tcPr>
          <w:p w:rsidR="0033792D" w:rsidRDefault="0033792D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</w:p>
          <w:p w:rsidR="0033792D" w:rsidRPr="00147965" w:rsidRDefault="0033792D" w:rsidP="001F2A4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33792D" w:rsidRPr="001F35A2" w:rsidRDefault="0033792D" w:rsidP="001F35A2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0"/>
                <w:szCs w:val="20"/>
              </w:rPr>
            </w:pP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 xml:space="preserve">Эффективное использование </w:t>
            </w:r>
            <w:r w:rsidRPr="001F35A2">
              <w:rPr>
                <w:rFonts w:ascii="Times New Roman" w:hAnsi="Times New Roman" w:cs="Times New Roman"/>
                <w:color w:val="000000"/>
              </w:rPr>
              <w:lastRenderedPageBreak/>
              <w:t>энергоресурсов</w:t>
            </w:r>
          </w:p>
        </w:tc>
        <w:tc>
          <w:tcPr>
            <w:tcW w:w="993" w:type="dxa"/>
          </w:tcPr>
          <w:p w:rsidR="0033792D" w:rsidRPr="0093771B" w:rsidRDefault="0033792D" w:rsidP="00FC67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09.01.2023</w:t>
            </w:r>
          </w:p>
        </w:tc>
        <w:tc>
          <w:tcPr>
            <w:tcW w:w="1559" w:type="dxa"/>
          </w:tcPr>
          <w:p w:rsidR="0033792D" w:rsidRPr="0093771B" w:rsidRDefault="0033792D" w:rsidP="00FC67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1843" w:type="dxa"/>
          </w:tcPr>
          <w:p w:rsidR="0033792D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33792D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792D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3792D" w:rsidRPr="00D12752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792D" w:rsidRPr="0093771B" w:rsidTr="00D86835">
        <w:trPr>
          <w:trHeight w:val="360"/>
          <w:tblCellSpacing w:w="5" w:type="nil"/>
        </w:trPr>
        <w:tc>
          <w:tcPr>
            <w:tcW w:w="426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92D" w:rsidRPr="00C770AE" w:rsidRDefault="0033792D" w:rsidP="00A217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1.1  </w:t>
            </w:r>
            <w:hyperlink w:anchor="Par1127" w:history="1">
              <w:r w:rsidRPr="00C770AE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</w:tcPr>
          <w:p w:rsidR="0033792D" w:rsidRPr="0093771B" w:rsidRDefault="0033792D" w:rsidP="00D8683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92D" w:rsidRPr="008E315D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33792D" w:rsidRPr="0093771B" w:rsidTr="00D86835">
        <w:trPr>
          <w:tblCellSpacing w:w="5" w:type="nil"/>
        </w:trPr>
        <w:tc>
          <w:tcPr>
            <w:tcW w:w="426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3792D" w:rsidRPr="00C770AE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0AE"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1.2</w:t>
            </w:r>
          </w:p>
        </w:tc>
        <w:tc>
          <w:tcPr>
            <w:tcW w:w="2126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2D" w:rsidRPr="0093771B" w:rsidTr="00D86835">
        <w:trPr>
          <w:tblCellSpacing w:w="5" w:type="nil"/>
        </w:trPr>
        <w:tc>
          <w:tcPr>
            <w:tcW w:w="426" w:type="dxa"/>
            <w:vMerge w:val="restart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92D" w:rsidRPr="0093771B" w:rsidTr="00D86835">
        <w:trPr>
          <w:tblCellSpacing w:w="5" w:type="nil"/>
        </w:trPr>
        <w:tc>
          <w:tcPr>
            <w:tcW w:w="426" w:type="dxa"/>
            <w:vMerge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3792D" w:rsidRPr="0093771B" w:rsidRDefault="0033792D" w:rsidP="00297E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3792D" w:rsidRDefault="0033792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33792D" w:rsidRPr="00147965" w:rsidRDefault="0033792D" w:rsidP="008867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33792D" w:rsidRPr="0093771B" w:rsidRDefault="0033792D" w:rsidP="00297E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33792D" w:rsidRPr="0093771B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</w:tcPr>
          <w:p w:rsidR="0033792D" w:rsidRPr="0093771B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33792D" w:rsidRPr="0093771B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33792D" w:rsidRPr="0093771B" w:rsidRDefault="0033792D" w:rsidP="00201D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CAE" w:rsidRPr="0093771B" w:rsidRDefault="00DC4CAE" w:rsidP="00DC4CAE">
      <w:pPr>
        <w:widowControl w:val="0"/>
        <w:ind w:right="-284" w:firstLine="284"/>
        <w:jc w:val="both"/>
        <w:rPr>
          <w:sz w:val="24"/>
          <w:szCs w:val="24"/>
        </w:rPr>
      </w:pPr>
      <w:bookmarkStart w:id="1" w:name="Par1413"/>
      <w:bookmarkEnd w:id="1"/>
    </w:p>
    <w:p w:rsidR="000C238D" w:rsidRDefault="0063074C" w:rsidP="0007132F">
      <w:pPr>
        <w:tabs>
          <w:tab w:val="left" w:pos="5733"/>
        </w:tabs>
        <w:rPr>
          <w:rFonts w:ascii="Times New Roman" w:hAnsi="Times New Roman" w:cs="Times New Roman"/>
          <w:sz w:val="28"/>
          <w:szCs w:val="28"/>
        </w:rPr>
      </w:pPr>
      <w:r>
        <w:t>«07</w:t>
      </w:r>
      <w:r w:rsidR="007A7511">
        <w:t>» __07</w:t>
      </w:r>
      <w:r w:rsidR="006F0906">
        <w:t xml:space="preserve">__ </w:t>
      </w:r>
      <w:r w:rsidR="0033792D">
        <w:t>2023</w:t>
      </w:r>
      <w:r w:rsidR="001B1AA5">
        <w:t>г.</w:t>
      </w:r>
      <w:r w:rsidR="00573397">
        <w:tab/>
      </w:r>
    </w:p>
    <w:p w:rsidR="000C238D" w:rsidRDefault="001B1AA5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            Е.А.Маляренко</w:t>
      </w:r>
    </w:p>
    <w:p w:rsidR="00B56583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  <w:sectPr w:rsidR="00B56583" w:rsidSect="00F729B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56583" w:rsidRPr="00B56583" w:rsidRDefault="00B56583" w:rsidP="00B56583">
      <w:pPr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6583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B56583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отчету </w:t>
      </w:r>
      <w:r w:rsidRPr="00BB27A7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7A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Pr="00BB27A7">
        <w:rPr>
          <w:rFonts w:ascii="Times New Roman" w:hAnsi="Times New Roman" w:cs="Times New Roman"/>
          <w:sz w:val="28"/>
          <w:szCs w:val="28"/>
        </w:rPr>
        <w:t>»</w:t>
      </w:r>
    </w:p>
    <w:p w:rsidR="00B56583" w:rsidRPr="00BB27A7" w:rsidRDefault="00B56583" w:rsidP="00B56583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3792D">
        <w:rPr>
          <w:rFonts w:ascii="Times New Roman" w:hAnsi="Times New Roman" w:cs="Times New Roman"/>
          <w:sz w:val="28"/>
          <w:szCs w:val="28"/>
        </w:rPr>
        <w:t>по итогам 6 месяцев 2023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56583" w:rsidRPr="00B56583" w:rsidRDefault="00B56583" w:rsidP="00B56583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Муниципальная программа </w:t>
      </w:r>
      <w:r w:rsidRPr="00B565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02.11.2018 № </w:t>
      </w:r>
      <w:r>
        <w:rPr>
          <w:rFonts w:ascii="Times New Roman" w:hAnsi="Times New Roman" w:cs="Times New Roman"/>
          <w:sz w:val="28"/>
          <w:szCs w:val="28"/>
          <w:lang w:eastAsia="zh-CN"/>
        </w:rPr>
        <w:t>141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реализаци</w:t>
      </w:r>
      <w:r w:rsidR="0033792D">
        <w:rPr>
          <w:rFonts w:ascii="Times New Roman" w:hAnsi="Times New Roman" w:cs="Times New Roman"/>
          <w:sz w:val="28"/>
          <w:szCs w:val="28"/>
          <w:lang w:eastAsia="zh-CN"/>
        </w:rPr>
        <w:t>ю муниципальной программы в 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году предусмотрено: муниципальной программой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рублей, бюджетной росписью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0,0 тыс. рублей. Муниципальная программа будет уточнена после принятия решения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«О внесении изменений в решение Собрания </w:t>
      </w:r>
      <w:r w:rsidR="0033792D">
        <w:rPr>
          <w:rFonts w:ascii="Times New Roman" w:hAnsi="Times New Roman" w:cs="Times New Roman"/>
          <w:sz w:val="28"/>
          <w:szCs w:val="28"/>
          <w:lang w:eastAsia="zh-CN"/>
        </w:rPr>
        <w:t>от 27.12.2022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33792D">
        <w:rPr>
          <w:rFonts w:ascii="Times New Roman" w:hAnsi="Times New Roman" w:cs="Times New Roman"/>
          <w:sz w:val="28"/>
          <w:szCs w:val="28"/>
          <w:lang w:eastAsia="zh-CN"/>
        </w:rPr>
        <w:t>50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proofErr w:type="spellStart"/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Матвеево-Курган</w:t>
      </w:r>
      <w:r w:rsidR="0033792D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proofErr w:type="gramEnd"/>
      <w:r w:rsidR="0033792D">
        <w:rPr>
          <w:rFonts w:ascii="Times New Roman" w:hAnsi="Times New Roman" w:cs="Times New Roman"/>
          <w:sz w:val="28"/>
          <w:szCs w:val="28"/>
          <w:lang w:eastAsia="zh-CN"/>
        </w:rPr>
        <w:t xml:space="preserve"> района на 2023 год и на плановый период 2024 и 2025 годов». За  6  месяцев  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 </w:t>
      </w:r>
      <w:r>
        <w:rPr>
          <w:rFonts w:ascii="Times New Roman" w:hAnsi="Times New Roman" w:cs="Times New Roman"/>
          <w:sz w:val="28"/>
          <w:szCs w:val="28"/>
          <w:lang w:eastAsia="zh-CN"/>
        </w:rPr>
        <w:t>ф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актическое освоение средств составило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 при плане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 ты</w:t>
      </w:r>
      <w:r>
        <w:rPr>
          <w:rFonts w:ascii="Times New Roman" w:hAnsi="Times New Roman" w:cs="Times New Roman"/>
          <w:sz w:val="28"/>
          <w:szCs w:val="28"/>
          <w:lang w:eastAsia="zh-CN"/>
        </w:rPr>
        <w:t>с. рублей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Ответственным исполнителем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муниципальной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программы является Администрация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поселения.</w:t>
      </w:r>
    </w:p>
    <w:p w:rsidR="00B56583" w:rsidRPr="00B56583" w:rsidRDefault="00B56583" w:rsidP="00B56583">
      <w:pPr>
        <w:shd w:val="clear" w:color="auto" w:fill="FFFFFF"/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eastAsia="Calibri" w:hAnsi="Times New Roman" w:cs="Times New Roman"/>
          <w:lang w:eastAsia="zh-CN"/>
        </w:rPr>
      </w:pPr>
      <w:r w:rsidRPr="00B56583">
        <w:rPr>
          <w:rFonts w:ascii="Times New Roman" w:eastAsia="Calibri" w:hAnsi="Times New Roman" w:cs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B56583" w:rsidRPr="00B56583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Подпрограмма 1 – «</w:t>
      </w:r>
      <w:r w:rsidRPr="00B56583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» (далее – подпрограмма 1);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>22</w:t>
      </w:r>
      <w:r w:rsidRPr="00B56583">
        <w:rPr>
          <w:rFonts w:ascii="Times New Roman" w:hAnsi="Times New Roman" w:cs="Times New Roman"/>
          <w:sz w:val="28"/>
          <w:szCs w:val="28"/>
        </w:rPr>
        <w:t xml:space="preserve">.06.2018 № </w:t>
      </w:r>
      <w:r>
        <w:rPr>
          <w:rFonts w:ascii="Times New Roman" w:hAnsi="Times New Roman" w:cs="Times New Roman"/>
          <w:sz w:val="28"/>
          <w:szCs w:val="28"/>
        </w:rPr>
        <w:t>86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«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»  постановл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="00EE02DB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="00EE02DB">
        <w:rPr>
          <w:rFonts w:ascii="Times New Roman" w:hAnsi="Times New Roman" w:cs="Times New Roman"/>
          <w:sz w:val="28"/>
          <w:szCs w:val="28"/>
          <w:lang w:eastAsia="zh-CN"/>
        </w:rPr>
        <w:t xml:space="preserve"> с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>ельского поселения от 28.12.2022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№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>8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утвержден план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B56583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B56583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>» на 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(далее - план реализации).</w:t>
      </w:r>
    </w:p>
    <w:p w:rsidR="00B56583" w:rsidRPr="00B56583" w:rsidRDefault="00B56583" w:rsidP="00B56583">
      <w:pPr>
        <w:tabs>
          <w:tab w:val="left" w:pos="567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На р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еализацию подпрограммы 1 на 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>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 предусмотрено в бюджете поселения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 За 6 месяцев  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года фактические расходы составили </w:t>
      </w:r>
      <w:r>
        <w:rPr>
          <w:rFonts w:ascii="Times New Roman" w:hAnsi="Times New Roman" w:cs="Times New Roman"/>
          <w:sz w:val="28"/>
          <w:szCs w:val="28"/>
          <w:lang w:eastAsia="zh-CN"/>
        </w:rPr>
        <w:t>0,0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1F35A2" w:rsidRDefault="00B56583" w:rsidP="00B56583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56583">
        <w:rPr>
          <w:rFonts w:ascii="Times New Roman" w:hAnsi="Times New Roman" w:cs="Times New Roman"/>
          <w:sz w:val="28"/>
          <w:szCs w:val="28"/>
          <w:lang w:eastAsia="zh-CN"/>
        </w:rPr>
        <w:t>В рамках подпрогра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ммы 1 предусмотрено выполнение 2 основных мероприятий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. Мероприятие 1.1. </w:t>
      </w:r>
      <w:proofErr w:type="gramStart"/>
      <w:r w:rsidRPr="00B56583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t>Замена ламп накали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вания и других не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эффективных эле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ментов систем осве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щения, в том числе светильников на энергосберегаю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щие (в том числе не ме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нее 30 процентов от объ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ема на основе свето</w:t>
      </w:r>
      <w:r w:rsidRPr="00B56583">
        <w:rPr>
          <w:rFonts w:ascii="Times New Roman" w:hAnsi="Times New Roman" w:cs="Times New Roman"/>
          <w:kern w:val="2"/>
          <w:sz w:val="28"/>
          <w:szCs w:val="28"/>
        </w:rPr>
        <w:softHyphen/>
        <w:t>диодов)</w:t>
      </w:r>
      <w:r w:rsidRPr="00B56583">
        <w:rPr>
          <w:rFonts w:ascii="Times New Roman" w:hAnsi="Times New Roman" w:cs="Times New Roman"/>
          <w:sz w:val="28"/>
          <w:szCs w:val="28"/>
        </w:rPr>
        <w:t>»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ыполнение работ планируется на </w:t>
      </w:r>
      <w:r w:rsidR="00863EF8">
        <w:rPr>
          <w:rFonts w:ascii="Times New Roman" w:hAnsi="Times New Roman" w:cs="Times New Roman"/>
          <w:sz w:val="28"/>
          <w:szCs w:val="28"/>
          <w:lang w:val="en-US" w:eastAsia="zh-CN"/>
        </w:rPr>
        <w:t>IV</w:t>
      </w:r>
      <w:r w:rsidR="0063074C">
        <w:rPr>
          <w:rFonts w:ascii="Times New Roman" w:hAnsi="Times New Roman" w:cs="Times New Roman"/>
          <w:sz w:val="28"/>
          <w:szCs w:val="28"/>
          <w:lang w:eastAsia="zh-CN"/>
        </w:rPr>
        <w:t xml:space="preserve"> квартал 2022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года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.</w:t>
      </w:r>
      <w:proofErr w:type="gramEnd"/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В рам</w:t>
      </w:r>
      <w:r>
        <w:rPr>
          <w:rFonts w:ascii="Times New Roman" w:hAnsi="Times New Roman" w:cs="Times New Roman"/>
          <w:sz w:val="28"/>
          <w:szCs w:val="28"/>
          <w:lang w:eastAsia="zh-CN"/>
        </w:rPr>
        <w:t>ках данного мероприятия планируется заключение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  <w:lang w:eastAsia="zh-CN"/>
        </w:rPr>
        <w:t>а на работы по замене ламп накаливания на энергосберегающие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, что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приводит к экономии потребления электрической энергии. Исполнение в полном объеме будет осуществлено в соответствии с утвержденным Планом</w:t>
      </w:r>
      <w:r w:rsidR="00863EF8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>.12.2023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2719A9" w:rsidRDefault="002719A9" w:rsidP="002719A9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</w:t>
      </w:r>
      <w:r w:rsidR="001F35A2">
        <w:rPr>
          <w:rFonts w:ascii="Times New Roman" w:hAnsi="Times New Roman" w:cs="Times New Roman"/>
          <w:sz w:val="28"/>
          <w:szCs w:val="28"/>
          <w:lang w:eastAsia="zh-CN"/>
        </w:rPr>
        <w:t>Мероприятие 1.2.</w:t>
      </w:r>
      <w:r w:rsidR="00B56583"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F35A2" w:rsidRPr="002719A9">
        <w:rPr>
          <w:rFonts w:ascii="Times New Roman" w:hAnsi="Times New Roman" w:cs="Times New Roman"/>
          <w:sz w:val="28"/>
          <w:szCs w:val="28"/>
        </w:rPr>
        <w:t xml:space="preserve">Плановое выявление бесхозяйных объектов недвижимого    </w:t>
      </w:r>
      <w:r w:rsidRPr="002719A9">
        <w:rPr>
          <w:rFonts w:ascii="Times New Roman" w:hAnsi="Times New Roman" w:cs="Times New Roman"/>
          <w:sz w:val="28"/>
          <w:szCs w:val="28"/>
        </w:rPr>
        <w:t>и</w:t>
      </w:r>
      <w:r w:rsidR="001F35A2" w:rsidRPr="002719A9">
        <w:rPr>
          <w:rFonts w:ascii="Times New Roman" w:hAnsi="Times New Roman" w:cs="Times New Roman"/>
          <w:sz w:val="28"/>
          <w:szCs w:val="28"/>
        </w:rPr>
        <w:t>мущества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используемых для передачи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энергетических ресурсов (включая газоснабжение,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тепло- и электроснабжение),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организация постановки в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установленном порядке таких объектов на учет в качестве бесхозяйных объектов недвижимого имущества и признание права муниципальной</w:t>
      </w:r>
      <w:r w:rsidRPr="002719A9">
        <w:rPr>
          <w:rFonts w:ascii="Times New Roman" w:hAnsi="Times New Roman" w:cs="Times New Roman"/>
          <w:sz w:val="28"/>
          <w:szCs w:val="28"/>
        </w:rPr>
        <w:t xml:space="preserve"> </w:t>
      </w:r>
      <w:r w:rsidR="001F35A2" w:rsidRPr="002719A9">
        <w:rPr>
          <w:rFonts w:ascii="Times New Roman" w:hAnsi="Times New Roman" w:cs="Times New Roman"/>
          <w:sz w:val="28"/>
          <w:szCs w:val="28"/>
        </w:rPr>
        <w:t>собственности на такие бесхозяйные объекты недвижимого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B56583"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Проводится работа по выявлению бесхозяйных объектов.</w:t>
      </w:r>
      <w:r w:rsidRPr="002719A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>Исполнение в полном объеме будет осуществлено в соответствии с утвержденным Планом</w:t>
      </w:r>
      <w:r w:rsidR="001D29F4">
        <w:rPr>
          <w:rFonts w:ascii="Times New Roman" w:hAnsi="Times New Roman" w:cs="Times New Roman"/>
          <w:sz w:val="28"/>
          <w:szCs w:val="28"/>
          <w:lang w:eastAsia="zh-CN"/>
        </w:rPr>
        <w:t xml:space="preserve"> реализации в срок до 31.12.2023</w:t>
      </w:r>
      <w:r w:rsidRPr="00B56583">
        <w:rPr>
          <w:rFonts w:ascii="Times New Roman" w:hAnsi="Times New Roman" w:cs="Times New Roman"/>
          <w:sz w:val="28"/>
          <w:szCs w:val="28"/>
          <w:lang w:eastAsia="zh-CN"/>
        </w:rPr>
        <w:t xml:space="preserve"> г. </w:t>
      </w:r>
    </w:p>
    <w:p w:rsidR="00B56583" w:rsidRDefault="00B56583" w:rsidP="00B56583">
      <w:pPr>
        <w:pStyle w:val="ConsPlusCell"/>
        <w:tabs>
          <w:tab w:val="left" w:pos="567"/>
        </w:tabs>
        <w:ind w:left="567"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По итогам проведенного анализа исполнения плана реализации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Екатеринов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ского</w:t>
      </w:r>
      <w:proofErr w:type="spell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сельского поселения «</w:t>
      </w:r>
      <w:proofErr w:type="spellStart"/>
      <w:r w:rsidRPr="009B2AF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9B2AF4">
        <w:rPr>
          <w:rFonts w:ascii="Times New Roman" w:hAnsi="Times New Roman" w:cs="Times New Roman"/>
          <w:sz w:val="28"/>
          <w:szCs w:val="28"/>
        </w:rPr>
        <w:t xml:space="preserve"> и развитие энергетики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мероприятия </w:t>
      </w:r>
      <w:r w:rsidR="003E4EDF">
        <w:rPr>
          <w:rFonts w:ascii="Times New Roman" w:hAnsi="Times New Roman" w:cs="Times New Roman"/>
          <w:sz w:val="28"/>
          <w:szCs w:val="28"/>
          <w:lang w:eastAsia="zh-CN"/>
        </w:rPr>
        <w:t xml:space="preserve">будут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выполнены в установленные сроки, в </w:t>
      </w:r>
      <w:proofErr w:type="gramStart"/>
      <w:r w:rsidRPr="00FA0585">
        <w:rPr>
          <w:rFonts w:ascii="Times New Roman" w:hAnsi="Times New Roman" w:cs="Times New Roman"/>
          <w:sz w:val="28"/>
          <w:szCs w:val="28"/>
          <w:lang w:eastAsia="zh-CN"/>
        </w:rPr>
        <w:t>связи</w:t>
      </w:r>
      <w:proofErr w:type="gramEnd"/>
      <w:r w:rsidRPr="00FA0585">
        <w:rPr>
          <w:rFonts w:ascii="Times New Roman" w:hAnsi="Times New Roman" w:cs="Times New Roman"/>
          <w:sz w:val="28"/>
          <w:szCs w:val="28"/>
          <w:lang w:eastAsia="zh-CN"/>
        </w:rPr>
        <w:t xml:space="preserve"> с чем принятие дополнительных поручений не требуется.</w:t>
      </w:r>
    </w:p>
    <w:p w:rsidR="00B56583" w:rsidRPr="000C238D" w:rsidRDefault="00B56583" w:rsidP="000C238D">
      <w:pPr>
        <w:tabs>
          <w:tab w:val="left" w:pos="1100"/>
        </w:tabs>
        <w:rPr>
          <w:rFonts w:ascii="Times New Roman" w:hAnsi="Times New Roman" w:cs="Times New Roman"/>
          <w:sz w:val="28"/>
          <w:szCs w:val="28"/>
        </w:rPr>
      </w:pPr>
    </w:p>
    <w:sectPr w:rsidR="00B56583" w:rsidRPr="000C238D" w:rsidSect="00B56583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3397"/>
    <w:rsid w:val="00001D35"/>
    <w:rsid w:val="00056A5B"/>
    <w:rsid w:val="0007132F"/>
    <w:rsid w:val="000C238D"/>
    <w:rsid w:val="00104DD7"/>
    <w:rsid w:val="001B1AA5"/>
    <w:rsid w:val="001C20F5"/>
    <w:rsid w:val="001D29F4"/>
    <w:rsid w:val="001F35A2"/>
    <w:rsid w:val="002100F0"/>
    <w:rsid w:val="002617EF"/>
    <w:rsid w:val="002719A9"/>
    <w:rsid w:val="002E59BB"/>
    <w:rsid w:val="002F5873"/>
    <w:rsid w:val="0031743E"/>
    <w:rsid w:val="003361D4"/>
    <w:rsid w:val="0033792D"/>
    <w:rsid w:val="003B207A"/>
    <w:rsid w:val="003B3628"/>
    <w:rsid w:val="003E4EDF"/>
    <w:rsid w:val="004260D9"/>
    <w:rsid w:val="00432B42"/>
    <w:rsid w:val="00445E5A"/>
    <w:rsid w:val="004B364C"/>
    <w:rsid w:val="004D398D"/>
    <w:rsid w:val="005405B9"/>
    <w:rsid w:val="00573397"/>
    <w:rsid w:val="005941B7"/>
    <w:rsid w:val="0063074C"/>
    <w:rsid w:val="006621E6"/>
    <w:rsid w:val="006801F3"/>
    <w:rsid w:val="006B131D"/>
    <w:rsid w:val="006F0906"/>
    <w:rsid w:val="00720CA4"/>
    <w:rsid w:val="00722B6A"/>
    <w:rsid w:val="00785D8D"/>
    <w:rsid w:val="007A0864"/>
    <w:rsid w:val="007A7511"/>
    <w:rsid w:val="00817E0E"/>
    <w:rsid w:val="0084455D"/>
    <w:rsid w:val="00846842"/>
    <w:rsid w:val="00862F9E"/>
    <w:rsid w:val="00863EF8"/>
    <w:rsid w:val="008A0E7D"/>
    <w:rsid w:val="008E315D"/>
    <w:rsid w:val="00911D05"/>
    <w:rsid w:val="009C125C"/>
    <w:rsid w:val="00A217FD"/>
    <w:rsid w:val="00A521A0"/>
    <w:rsid w:val="00AA5F0D"/>
    <w:rsid w:val="00B16BEC"/>
    <w:rsid w:val="00B56583"/>
    <w:rsid w:val="00BC279D"/>
    <w:rsid w:val="00BE63FA"/>
    <w:rsid w:val="00C96FBE"/>
    <w:rsid w:val="00CA3675"/>
    <w:rsid w:val="00CA6672"/>
    <w:rsid w:val="00D11331"/>
    <w:rsid w:val="00D12752"/>
    <w:rsid w:val="00D1353C"/>
    <w:rsid w:val="00D25DBD"/>
    <w:rsid w:val="00D55248"/>
    <w:rsid w:val="00D86835"/>
    <w:rsid w:val="00DC4CAE"/>
    <w:rsid w:val="00DF2290"/>
    <w:rsid w:val="00E97CBE"/>
    <w:rsid w:val="00EE02DB"/>
    <w:rsid w:val="00F42182"/>
    <w:rsid w:val="00F729BB"/>
    <w:rsid w:val="00FC4632"/>
    <w:rsid w:val="00FD04A2"/>
    <w:rsid w:val="00FE5B27"/>
    <w:rsid w:val="00FF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E0E"/>
  </w:style>
  <w:style w:type="paragraph" w:styleId="3">
    <w:name w:val="heading 3"/>
    <w:basedOn w:val="a"/>
    <w:next w:val="a"/>
    <w:link w:val="30"/>
    <w:uiPriority w:val="9"/>
    <w:qFormat/>
    <w:rsid w:val="00DC4CAE"/>
    <w:pPr>
      <w:keepNext/>
      <w:tabs>
        <w:tab w:val="left" w:pos="652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729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DC4CAE"/>
    <w:rPr>
      <w:rFonts w:ascii="Times New Roman" w:eastAsia="Times New Roman" w:hAnsi="Times New Roman" w:cs="Times New Roman"/>
      <w:b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2022-07-05T07:23:00Z</cp:lastPrinted>
  <dcterms:created xsi:type="dcterms:W3CDTF">2023-07-05T07:27:00Z</dcterms:created>
  <dcterms:modified xsi:type="dcterms:W3CDTF">2023-07-05T07:38:00Z</dcterms:modified>
</cp:coreProperties>
</file>