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23869">
        <w:rPr>
          <w:rFonts w:ascii="Times New Roman" w:hAnsi="Times New Roman" w:cs="Times New Roman"/>
          <w:sz w:val="24"/>
          <w:szCs w:val="24"/>
        </w:rPr>
        <w:t xml:space="preserve"> 2020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AE458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D238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D23869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51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513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12D8" w:rsidRDefault="0051388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4330,6</w:t>
            </w:r>
          </w:p>
        </w:tc>
        <w:tc>
          <w:tcPr>
            <w:tcW w:w="1275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4330,6</w:t>
            </w:r>
          </w:p>
        </w:tc>
        <w:tc>
          <w:tcPr>
            <w:tcW w:w="1134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2124,1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</w:p>
        </w:tc>
        <w:tc>
          <w:tcPr>
            <w:tcW w:w="1275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</w:p>
        </w:tc>
        <w:tc>
          <w:tcPr>
            <w:tcW w:w="1134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</w:t>
            </w:r>
            <w:r w:rsidR="00513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D238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5283,8</w:t>
            </w:r>
          </w:p>
        </w:tc>
        <w:tc>
          <w:tcPr>
            <w:tcW w:w="1275" w:type="dxa"/>
          </w:tcPr>
          <w:p w:rsidR="00E312D8" w:rsidRPr="0093771B" w:rsidRDefault="0051388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5283,8</w:t>
            </w:r>
          </w:p>
        </w:tc>
        <w:tc>
          <w:tcPr>
            <w:tcW w:w="1134" w:type="dxa"/>
          </w:tcPr>
          <w:p w:rsidR="00E312D8" w:rsidRPr="0093771B" w:rsidRDefault="0051388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F229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«09</w:t>
      </w:r>
      <w:r w:rsidR="007A7511">
        <w:t>» __07</w:t>
      </w:r>
      <w:r w:rsidR="006F0906">
        <w:t xml:space="preserve">__ </w:t>
      </w:r>
      <w:r w:rsidR="00D23869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984505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2020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5283,8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5283,8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2467,0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5283,8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46,7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20,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0 тыс. рублей. За 6 месяцев 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вили 0,0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Расходы по повышению квалификации муниципальных служащих запланированы на 3-4 кв. 2020 года.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1 основного мероприятия, исполнение которого в полном объеме будет осуществлено в соответствии с утвержденным Планом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 На </w:t>
      </w:r>
      <w:r w:rsidR="00984505">
        <w:rPr>
          <w:sz w:val="28"/>
          <w:szCs w:val="28"/>
          <w:lang w:eastAsia="zh-CN"/>
        </w:rPr>
        <w:t>реализацию подпрограммы 2 в 2020</w:t>
      </w:r>
      <w:r w:rsidRPr="005B14F3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984505">
        <w:rPr>
          <w:sz w:val="28"/>
          <w:szCs w:val="28"/>
          <w:lang w:eastAsia="zh-CN"/>
        </w:rPr>
        <w:t>13</w:t>
      </w:r>
      <w:r w:rsidR="00516F9A">
        <w:rPr>
          <w:sz w:val="28"/>
          <w:szCs w:val="28"/>
          <w:lang w:eastAsia="zh-CN"/>
        </w:rPr>
        <w:t>0,0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984505">
        <w:rPr>
          <w:sz w:val="28"/>
          <w:szCs w:val="28"/>
          <w:lang w:eastAsia="zh-CN"/>
        </w:rPr>
        <w:t>72,8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984505">
        <w:rPr>
          <w:sz w:val="28"/>
          <w:szCs w:val="28"/>
          <w:lang w:eastAsia="zh-CN"/>
        </w:rPr>
        <w:t>56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Подпрограммой 2 предусмотрена реализация трех основных 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мероприятий, исполнение которых будет осуществлено в соответствии с утвержденным Планом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31.12.2020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подпрогра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ммы 2 по итогам I полугодия 2020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произведены расходы по оплате членского взноса</w:t>
      </w:r>
      <w:r w:rsidR="000A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 муниципальных образований РО (2.3.)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0A5A15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0A5A15">
        <w:rPr>
          <w:sz w:val="28"/>
          <w:szCs w:val="28"/>
          <w:lang w:eastAsia="zh-CN"/>
        </w:rPr>
        <w:t>5133,8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516F9A">
        <w:rPr>
          <w:sz w:val="28"/>
          <w:szCs w:val="28"/>
          <w:lang w:eastAsia="zh-CN"/>
        </w:rPr>
        <w:t>2</w:t>
      </w:r>
      <w:r w:rsidR="000A5A15">
        <w:rPr>
          <w:sz w:val="28"/>
          <w:szCs w:val="28"/>
          <w:lang w:eastAsia="zh-CN"/>
        </w:rPr>
        <w:t>394,2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0A5A15">
        <w:rPr>
          <w:sz w:val="28"/>
          <w:szCs w:val="28"/>
          <w:lang w:eastAsia="zh-CN"/>
        </w:rPr>
        <w:t>46,6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030A"/>
    <w:rsid w:val="000A5A15"/>
    <w:rsid w:val="000C238D"/>
    <w:rsid w:val="001041A5"/>
    <w:rsid w:val="00104DD7"/>
    <w:rsid w:val="00113917"/>
    <w:rsid w:val="0019591E"/>
    <w:rsid w:val="001B1AA5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A7193"/>
    <w:rsid w:val="0051388C"/>
    <w:rsid w:val="00516F9A"/>
    <w:rsid w:val="005405B9"/>
    <w:rsid w:val="00571B7F"/>
    <w:rsid w:val="00573397"/>
    <w:rsid w:val="005941B7"/>
    <w:rsid w:val="005A75F5"/>
    <w:rsid w:val="005B14F3"/>
    <w:rsid w:val="00653718"/>
    <w:rsid w:val="006621E6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46842"/>
    <w:rsid w:val="00862F9E"/>
    <w:rsid w:val="00911D05"/>
    <w:rsid w:val="00984505"/>
    <w:rsid w:val="009C0495"/>
    <w:rsid w:val="009D6833"/>
    <w:rsid w:val="00A34C66"/>
    <w:rsid w:val="00AE458B"/>
    <w:rsid w:val="00BC279D"/>
    <w:rsid w:val="00C61927"/>
    <w:rsid w:val="00C73B56"/>
    <w:rsid w:val="00CA3675"/>
    <w:rsid w:val="00CA6672"/>
    <w:rsid w:val="00CD7675"/>
    <w:rsid w:val="00D11331"/>
    <w:rsid w:val="00D1353C"/>
    <w:rsid w:val="00D23869"/>
    <w:rsid w:val="00D25DBD"/>
    <w:rsid w:val="00D55248"/>
    <w:rsid w:val="00DC4CAE"/>
    <w:rsid w:val="00DF2290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2019-07-26T09:04:00Z</cp:lastPrinted>
  <dcterms:created xsi:type="dcterms:W3CDTF">2020-07-22T07:20:00Z</dcterms:created>
  <dcterms:modified xsi:type="dcterms:W3CDTF">2020-07-22T08:07:00Z</dcterms:modified>
</cp:coreProperties>
</file>