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FE71E9">
        <w:rPr>
          <w:rFonts w:ascii="Times New Roman" w:hAnsi="Times New Roman" w:cs="Times New Roman"/>
          <w:sz w:val="24"/>
          <w:szCs w:val="24"/>
        </w:rPr>
        <w:t>Обеспечение общественного порядк</w:t>
      </w:r>
      <w:r w:rsidR="00317E86">
        <w:rPr>
          <w:rFonts w:ascii="Times New Roman" w:hAnsi="Times New Roman" w:cs="Times New Roman"/>
          <w:sz w:val="24"/>
          <w:szCs w:val="24"/>
        </w:rPr>
        <w:t>а и профилактика правонарушений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 w:rsidR="00FE71E9">
        <w:rPr>
          <w:rFonts w:ascii="Times New Roman" w:hAnsi="Times New Roman" w:cs="Times New Roman"/>
          <w:sz w:val="24"/>
          <w:szCs w:val="24"/>
        </w:rPr>
        <w:t xml:space="preserve"> </w:t>
      </w:r>
      <w:r w:rsidR="00D55248">
        <w:rPr>
          <w:rFonts w:ascii="Times New Roman" w:hAnsi="Times New Roman" w:cs="Times New Roman"/>
          <w:sz w:val="24"/>
          <w:szCs w:val="24"/>
        </w:rPr>
        <w:t xml:space="preserve"> </w:t>
      </w:r>
      <w:r w:rsidR="00A10903">
        <w:rPr>
          <w:rFonts w:ascii="Times New Roman" w:hAnsi="Times New Roman" w:cs="Times New Roman"/>
          <w:sz w:val="24"/>
          <w:szCs w:val="24"/>
        </w:rPr>
        <w:t>9 месяцев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74D8" w:rsidRDefault="00BB74D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0340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717AB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2127"/>
        <w:gridCol w:w="992"/>
        <w:gridCol w:w="1559"/>
        <w:gridCol w:w="1418"/>
        <w:gridCol w:w="1275"/>
        <w:gridCol w:w="1134"/>
        <w:gridCol w:w="1276"/>
      </w:tblGrid>
      <w:tr w:rsidR="00DC4CAE" w:rsidRPr="0093771B" w:rsidTr="00717ABD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717ABD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FE7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FE71E9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FE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F2290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FE71E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</w:t>
            </w:r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(изготовление буклетов, информационных </w:t>
            </w:r>
            <w:proofErr w:type="spell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листов</w:t>
            </w:r>
            <w:proofErr w:type="gramStart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,с</w:t>
            </w:r>
            <w:proofErr w:type="gram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тендов</w:t>
            </w:r>
            <w:proofErr w:type="spellEnd"/>
            <w:r w:rsidR="00BB74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1041A5" w:rsidRPr="001541F1" w:rsidRDefault="001541F1" w:rsidP="000154EB">
            <w:pPr>
              <w:pStyle w:val="ConsPlusCell"/>
              <w:rPr>
                <w:rFonts w:ascii="Times New Roman" w:hAnsi="Times New Roman" w:cs="Times New Roman"/>
              </w:rPr>
            </w:pPr>
            <w:r w:rsidRPr="001541F1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6582D">
              <w:rPr>
                <w:rFonts w:ascii="Times New Roman" w:hAnsi="Times New Roman" w:cs="Times New Roman"/>
              </w:rPr>
              <w:t xml:space="preserve"> квартал</w:t>
            </w:r>
            <w:r w:rsidRPr="001541F1">
              <w:rPr>
                <w:rFonts w:ascii="Times New Roman" w:hAnsi="Times New Roman" w:cs="Times New Roman"/>
              </w:rPr>
              <w:t xml:space="preserve"> 2019 года в соответствии с утвержденным планом – графиком на 2019 год</w:t>
            </w:r>
          </w:p>
        </w:tc>
        <w:tc>
          <w:tcPr>
            <w:tcW w:w="992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1041A5" w:rsidRPr="0093771B" w:rsidRDefault="00A1090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041A5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86C18" w:rsidRPr="0093771B" w:rsidRDefault="00486C18" w:rsidP="00BB74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984" w:type="dxa"/>
          </w:tcPr>
          <w:p w:rsidR="00486C18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147965" w:rsidRDefault="00486C18" w:rsidP="00A050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4157A2" w:rsidRDefault="0086582D" w:rsidP="00BB74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Трудоустроены  9</w:t>
            </w:r>
            <w:r w:rsidR="00BB74D8" w:rsidRPr="009A6F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57747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подростков</w:t>
            </w:r>
            <w:r w:rsidR="00BB74D8" w:rsidRPr="009A6FD8">
              <w:rPr>
                <w:rFonts w:ascii="Times New Roman" w:hAnsi="Times New Roman" w:cs="Times New Roman"/>
                <w:sz w:val="20"/>
                <w:szCs w:val="20"/>
              </w:rPr>
              <w:t xml:space="preserve"> в целях недопущения безнадзорности и профилактики правонарушений </w:t>
            </w:r>
            <w:r w:rsidR="00486C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6C18" w:rsidRPr="0093771B" w:rsidRDefault="00486C18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A10903" w:rsidP="00A050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486C18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</w:tcPr>
          <w:p w:rsidR="00486C18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486C18" w:rsidRPr="0093771B" w:rsidRDefault="0086582D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486C18" w:rsidRPr="0093771B" w:rsidRDefault="00486C1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486C18" w:rsidRPr="0093771B" w:rsidRDefault="00486C18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BB74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86C18" w:rsidRDefault="00486C18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6C18" w:rsidRPr="0093771B" w:rsidRDefault="00486C18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86C18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18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18" w:rsidRPr="0093771B" w:rsidTr="00717ABD">
        <w:trPr>
          <w:tblCellSpacing w:w="5" w:type="nil"/>
        </w:trPr>
        <w:tc>
          <w:tcPr>
            <w:tcW w:w="426" w:type="dxa"/>
          </w:tcPr>
          <w:p w:rsidR="00486C18" w:rsidRPr="0093771B" w:rsidRDefault="00486C1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C18" w:rsidRPr="0093771B" w:rsidRDefault="00486C18" w:rsidP="00F3382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="00F338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Информационно-пропагандистское противодействие экстремизму и терроризму (изготовление и распространение информационных листов, памяток, стендов)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86C18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86C18" w:rsidRPr="0093771B" w:rsidRDefault="00486C1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486C18" w:rsidRPr="00C8524A" w:rsidRDefault="00C8524A" w:rsidP="00005F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8524A">
              <w:rPr>
                <w:rFonts w:ascii="Times New Roman" w:hAnsi="Times New Roman" w:cs="Times New Roman"/>
              </w:rPr>
              <w:t xml:space="preserve">а стендах, </w:t>
            </w: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C8524A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размещаются статьи</w:t>
            </w:r>
            <w:r w:rsidRPr="00C8524A">
              <w:rPr>
                <w:rFonts w:ascii="Times New Roman" w:hAnsi="Times New Roman" w:cs="Times New Roman"/>
              </w:rPr>
              <w:t xml:space="preserve">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992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486C18" w:rsidRPr="0093771B" w:rsidRDefault="00A1090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86C1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6C18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86C18" w:rsidRPr="0093771B" w:rsidRDefault="00486C1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и распространение информационных листов, памяток)</w:t>
            </w:r>
          </w:p>
        </w:tc>
        <w:tc>
          <w:tcPr>
            <w:tcW w:w="1984" w:type="dxa"/>
          </w:tcPr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005FFB" w:rsidRDefault="00005FFB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541F1" w:rsidRDefault="001541F1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</w:rPr>
            </w:pPr>
            <w:r w:rsidRPr="001541F1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 w:rsidRPr="001541F1">
              <w:rPr>
                <w:rFonts w:ascii="Times New Roman" w:hAnsi="Times New Roman" w:cs="Times New Roman"/>
              </w:rPr>
              <w:lastRenderedPageBreak/>
              <w:t xml:space="preserve">запланировано на </w:t>
            </w:r>
            <w:r w:rsidRPr="001541F1">
              <w:rPr>
                <w:rFonts w:ascii="Times New Roman" w:hAnsi="Times New Roman" w:cs="Times New Roman"/>
                <w:lang w:val="en-US"/>
              </w:rPr>
              <w:t>IV</w:t>
            </w:r>
            <w:r w:rsidR="0086582D">
              <w:rPr>
                <w:rFonts w:ascii="Times New Roman" w:hAnsi="Times New Roman" w:cs="Times New Roman"/>
              </w:rPr>
              <w:t xml:space="preserve"> квартал</w:t>
            </w:r>
            <w:r w:rsidRPr="001541F1">
              <w:rPr>
                <w:rFonts w:ascii="Times New Roman" w:hAnsi="Times New Roman" w:cs="Times New Roman"/>
              </w:rPr>
              <w:t xml:space="preserve"> 2019 года в соответствии с утвержденным планом – графиком на 2019 год</w:t>
            </w:r>
          </w:p>
        </w:tc>
        <w:tc>
          <w:tcPr>
            <w:tcW w:w="992" w:type="dxa"/>
          </w:tcPr>
          <w:p w:rsidR="00005FFB" w:rsidRPr="0093771B" w:rsidRDefault="00005FFB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005FFB" w:rsidRPr="0093771B" w:rsidRDefault="00A10903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 в части реализации комплекса антитеррористических мероприятий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1E6F34" w:rsidRDefault="00005FFB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</w:t>
            </w:r>
            <w:r w:rsidRPr="001E6F34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защищенности объектов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E6F34" w:rsidRDefault="00005FFB" w:rsidP="00F33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и педагогов общеобразовательных учреждений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участию в мероприятиях антитеррористической и </w:t>
            </w:r>
            <w:proofErr w:type="spellStart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E6F3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4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C8524A" w:rsidRDefault="00C8524A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</w:rPr>
              <w:t xml:space="preserve">Проводится регулярное освещение мероприятий, направленных на укрепление межэтнических отношений,  ведется системная работа по профилактике проявлений экстремизма и межнациональных конфликтов, </w:t>
            </w:r>
            <w:r w:rsidRPr="00C8524A">
              <w:rPr>
                <w:rFonts w:ascii="Times New Roman" w:hAnsi="Times New Roman" w:cs="Times New Roman"/>
              </w:rPr>
              <w:lastRenderedPageBreak/>
              <w:t>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явлениям. 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Default="00005FFB" w:rsidP="001E6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3.1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нормативного правового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регулирования в сфере противодействия коррупции</w:t>
            </w:r>
          </w:p>
        </w:tc>
        <w:tc>
          <w:tcPr>
            <w:tcW w:w="1984" w:type="dxa"/>
          </w:tcPr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05FFB" w:rsidRPr="000C7E16" w:rsidRDefault="00005FFB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005FFB" w:rsidRPr="00443980" w:rsidRDefault="00005FFB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 xml:space="preserve">приведение нормативных правовых актов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43980">
              <w:rPr>
                <w:rFonts w:ascii="Times New Roman" w:hAnsi="Times New Roman" w:cs="Times New Roman"/>
                <w:kern w:val="2"/>
              </w:rPr>
              <w:lastRenderedPageBreak/>
              <w:t>сельского поселения в соответствие с федеральным и областным законодательством, устранение имеющихся в них пробелов и противоречий</w:t>
            </w:r>
          </w:p>
        </w:tc>
        <w:tc>
          <w:tcPr>
            <w:tcW w:w="992" w:type="dxa"/>
          </w:tcPr>
          <w:p w:rsidR="00005FFB" w:rsidRPr="0093771B" w:rsidRDefault="00005FFB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3.2.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</w:rPr>
              <w:t>предотвращение коррупционных правонарушений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соблюдением муниципальными служащими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(далее – должностные лица)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C8524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C8524A">
              <w:rPr>
                <w:rFonts w:ascii="Times New Roman" w:hAnsi="Times New Roman" w:cs="Times New Roman"/>
              </w:rPr>
              <w:t xml:space="preserve">Случаев несоблюдения должностными лицами </w:t>
            </w:r>
            <w:proofErr w:type="spellStart"/>
            <w:r w:rsidRPr="00C8524A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8524A">
              <w:rPr>
                <w:rFonts w:ascii="Times New Roman" w:hAnsi="Times New Roman" w:cs="Times New Roman"/>
              </w:rPr>
              <w:t xml:space="preserve"> норм не выявлено </w:t>
            </w:r>
            <w:r w:rsidR="00005FFB" w:rsidRPr="00C852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экспертизы нормативных правовых актов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C8524A">
              <w:rPr>
                <w:rFonts w:ascii="Times New Roman" w:hAnsi="Times New Roman" w:cs="Times New Roman"/>
                <w:kern w:val="2"/>
              </w:rPr>
              <w:t xml:space="preserve">Ведущим специалистом проводится 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экспертиза </w:t>
            </w:r>
            <w:r w:rsidRPr="00C8524A">
              <w:rPr>
                <w:rFonts w:ascii="Times New Roman" w:hAnsi="Times New Roman" w:cs="Times New Roman"/>
                <w:kern w:val="2"/>
              </w:rPr>
              <w:lastRenderedPageBreak/>
              <w:t xml:space="preserve">нормативных правовых актов и их проектов,  </w:t>
            </w:r>
            <w:proofErr w:type="spellStart"/>
            <w:r w:rsidRPr="00C8524A">
              <w:rPr>
                <w:rStyle w:val="extended-textfull"/>
                <w:rFonts w:ascii="Times New Roman" w:hAnsi="Times New Roman" w:cs="Times New Roman"/>
              </w:rPr>
              <w:t>коррупциогенных</w:t>
            </w:r>
            <w:proofErr w:type="spellEnd"/>
            <w:r w:rsidRPr="00C8524A">
              <w:rPr>
                <w:rStyle w:val="extended-textfull"/>
                <w:rFonts w:ascii="Times New Roman" w:hAnsi="Times New Roman" w:cs="Times New Roman"/>
              </w:rPr>
              <w:t xml:space="preserve"> факторов не выявлено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C8524A" w:rsidRDefault="00C8524A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Соблюдается условие о наличии</w:t>
            </w:r>
            <w:r w:rsidRPr="00C8524A">
              <w:rPr>
                <w:rFonts w:ascii="Times New Roman" w:hAnsi="Times New Roman" w:cs="Times New Roman"/>
                <w:kern w:val="2"/>
              </w:rPr>
              <w:t xml:space="preserve"> в договорах раздела «</w:t>
            </w:r>
            <w:proofErr w:type="spellStart"/>
            <w:r w:rsidRPr="00C8524A">
              <w:rPr>
                <w:rFonts w:ascii="Times New Roman" w:hAnsi="Times New Roman" w:cs="Times New Roman"/>
                <w:kern w:val="2"/>
              </w:rPr>
              <w:t>Антикоррупционная</w:t>
            </w:r>
            <w:proofErr w:type="spellEnd"/>
            <w:r w:rsidRPr="00C8524A">
              <w:rPr>
                <w:rFonts w:ascii="Times New Roman" w:hAnsi="Times New Roman" w:cs="Times New Roman"/>
                <w:kern w:val="2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4778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3.6.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власти и оперативное реагирование на неё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313B0B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3.7. Активизация работы по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984" w:type="dxa"/>
          </w:tcPr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313B0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443980">
              <w:rPr>
                <w:rFonts w:ascii="Times New Roman" w:hAnsi="Times New Roman" w:cs="Times New Roman"/>
                <w:kern w:val="2"/>
              </w:rPr>
              <w:t xml:space="preserve">формирование </w:t>
            </w:r>
            <w:proofErr w:type="spellStart"/>
            <w:r w:rsidRPr="00443980">
              <w:rPr>
                <w:rFonts w:ascii="Times New Roman" w:hAnsi="Times New Roman" w:cs="Times New Roman"/>
                <w:kern w:val="2"/>
              </w:rPr>
              <w:t>антикоррупционного</w:t>
            </w:r>
            <w:proofErr w:type="spellEnd"/>
            <w:r w:rsidRPr="00443980">
              <w:rPr>
                <w:rFonts w:ascii="Times New Roman" w:hAnsi="Times New Roman" w:cs="Times New Roman"/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443980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</w:t>
            </w:r>
            <w:r w:rsidRPr="0044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информационно-аналитических материалов о реализации в </w:t>
            </w:r>
            <w:proofErr w:type="spellStart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443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 </w:t>
            </w:r>
            <w:r w:rsidRPr="004439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005FFB" w:rsidRPr="00E312D8" w:rsidRDefault="00005FFB" w:rsidP="00313B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lastRenderedPageBreak/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86582D">
              <w:rPr>
                <w:rFonts w:ascii="Times New Roman" w:hAnsi="Times New Roman" w:cs="Times New Roman"/>
              </w:rPr>
              <w:t xml:space="preserve"> квартал</w:t>
            </w:r>
            <w:r w:rsidRPr="00AF5A10">
              <w:rPr>
                <w:rFonts w:ascii="Times New Roman" w:hAnsi="Times New Roman" w:cs="Times New Roman"/>
              </w:rPr>
              <w:t xml:space="preserve"> 2019 года в </w:t>
            </w:r>
            <w:r w:rsidRPr="00AF5A10">
              <w:rPr>
                <w:rFonts w:ascii="Times New Roman" w:hAnsi="Times New Roman" w:cs="Times New Roman"/>
              </w:rPr>
              <w:lastRenderedPageBreak/>
              <w:t>соответствии с утвержденным планом – графиком на 2019 год</w:t>
            </w:r>
          </w:p>
          <w:p w:rsidR="00005FFB" w:rsidRPr="00443980" w:rsidRDefault="00AF5A10" w:rsidP="00AF5A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Екатерино</w:t>
            </w:r>
            <w:r w:rsidRPr="00AF5A10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сельского поселения создана рубрика «Противодействие коррупции»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005FFB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1841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>противодействия злоупотреблению наркотиками и их незаконному обороту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5FFB" w:rsidRPr="00AD1295" w:rsidRDefault="00005FFB" w:rsidP="00313B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4.1. Проведение мониторинга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наркоситуации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работы по организации профилактики наркомании в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Екатериновском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443980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формирование эффективной политики на территории 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в сфере противодействия незаконному обороту наркотических средств, психотропных веществ и профилактики наркомании на основе </w:t>
            </w:r>
            <w:r w:rsidRPr="0018413B">
              <w:rPr>
                <w:rFonts w:ascii="Times New Roman" w:hAnsi="Times New Roman" w:cs="Times New Roman"/>
                <w:kern w:val="2"/>
              </w:rPr>
              <w:lastRenderedPageBreak/>
              <w:t xml:space="preserve">периодического уточнения реальной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наркоситуации</w:t>
            </w:r>
            <w:proofErr w:type="spellEnd"/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4.2. Прохождение обучения</w:t>
            </w:r>
            <w:r w:rsidRPr="0018413B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05FFB" w:rsidRPr="00E312D8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AF5A10" w:rsidRDefault="00AF5A10" w:rsidP="00005F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t xml:space="preserve">Ежеквартально проводятся заседания </w:t>
            </w:r>
            <w:proofErr w:type="spellStart"/>
            <w:r w:rsidRPr="00AF5A10">
              <w:rPr>
                <w:rFonts w:ascii="Times New Roman" w:hAnsi="Times New Roman" w:cs="Times New Roman"/>
                <w:color w:val="000000"/>
              </w:rPr>
              <w:t>Антинаркотической</w:t>
            </w:r>
            <w:proofErr w:type="spellEnd"/>
            <w:r w:rsidRPr="00AF5A10">
              <w:rPr>
                <w:rFonts w:ascii="Times New Roman" w:hAnsi="Times New Roman" w:cs="Times New Roman"/>
                <w:color w:val="000000"/>
              </w:rPr>
              <w:t xml:space="preserve"> комиссии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86582D" w:rsidP="00AF5A10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За 9 месяцев 2019 года проведено 9</w:t>
            </w:r>
            <w:r w:rsidR="00AF5A10" w:rsidRPr="00AF5A10">
              <w:rPr>
                <w:rFonts w:ascii="Times New Roman" w:hAnsi="Times New Roman" w:cs="Times New Roman"/>
                <w:kern w:val="2"/>
              </w:rPr>
              <w:t xml:space="preserve"> спортивных мероприятий с привлечением молодежи для формирования здорового образа жизни, </w:t>
            </w:r>
          </w:p>
          <w:p w:rsidR="00005FFB" w:rsidRPr="0018413B" w:rsidRDefault="00005FFB" w:rsidP="001841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313B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мировоззрения 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18413B" w:rsidRDefault="00005FFB" w:rsidP="0018413B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18413B">
              <w:rPr>
                <w:rFonts w:ascii="Times New Roman" w:hAnsi="Times New Roman" w:cs="Times New Roman"/>
                <w:kern w:val="2"/>
              </w:rPr>
              <w:t xml:space="preserve">мотивирование жителей </w:t>
            </w:r>
            <w:proofErr w:type="spellStart"/>
            <w:r w:rsidRPr="0018413B">
              <w:rPr>
                <w:rFonts w:ascii="Times New Roman" w:hAnsi="Times New Roman" w:cs="Times New Roman"/>
                <w:kern w:val="2"/>
              </w:rPr>
              <w:t>Екатериновского</w:t>
            </w:r>
            <w:proofErr w:type="spellEnd"/>
            <w:r w:rsidRPr="0018413B">
              <w:rPr>
                <w:rFonts w:ascii="Times New Roman" w:hAnsi="Times New Roman" w:cs="Times New Roman"/>
                <w:kern w:val="2"/>
              </w:rPr>
              <w:t xml:space="preserve">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005FFB">
            <w:pPr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4.5. </w:t>
            </w:r>
            <w:r w:rsidRPr="001841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(Изготовление листовок, памяток, плакатов и т.д.)</w:t>
            </w:r>
          </w:p>
        </w:tc>
        <w:tc>
          <w:tcPr>
            <w:tcW w:w="1984" w:type="dxa"/>
          </w:tcPr>
          <w:p w:rsidR="00005FFB" w:rsidRPr="00E312D8" w:rsidRDefault="00005FFB" w:rsidP="001841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FFB" w:rsidRPr="0018413B" w:rsidRDefault="00005FFB" w:rsidP="0018413B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ЕСП «Централизованная клубная система»;</w:t>
            </w:r>
          </w:p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5A10" w:rsidRPr="00AF5A10" w:rsidRDefault="00AF5A10" w:rsidP="00AF5A10">
            <w:pPr>
              <w:pStyle w:val="ConsPlusCell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</w:rPr>
              <w:t xml:space="preserve">Мероприятие запланировано на </w:t>
            </w:r>
            <w:r w:rsidRPr="00AF5A10">
              <w:rPr>
                <w:rFonts w:ascii="Times New Roman" w:hAnsi="Times New Roman" w:cs="Times New Roman"/>
                <w:lang w:val="en-US"/>
              </w:rPr>
              <w:t>IV</w:t>
            </w:r>
            <w:r w:rsidR="0086582D">
              <w:rPr>
                <w:rFonts w:ascii="Times New Roman" w:hAnsi="Times New Roman" w:cs="Times New Roman"/>
              </w:rPr>
              <w:t xml:space="preserve"> квартал</w:t>
            </w:r>
            <w:r w:rsidRPr="00AF5A10">
              <w:rPr>
                <w:rFonts w:ascii="Times New Roman" w:hAnsi="Times New Roman" w:cs="Times New Roman"/>
              </w:rPr>
              <w:t xml:space="preserve"> 2019 года в соответствии с утвержденным планом – графиком на 2019.</w:t>
            </w:r>
          </w:p>
          <w:p w:rsidR="00005FFB" w:rsidRPr="0018413B" w:rsidRDefault="00AF5A10" w:rsidP="00AF5A10">
            <w:pPr>
              <w:spacing w:line="240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Регулярно информация, направленная на профилактику наркомании и пропаганду здорового образа </w:t>
            </w:r>
            <w:r w:rsidRPr="00AF5A10">
              <w:rPr>
                <w:rFonts w:ascii="Times New Roman" w:hAnsi="Times New Roman" w:cs="Times New Roman"/>
              </w:rPr>
              <w:lastRenderedPageBreak/>
              <w:t>жизни размещается на стендах, на сайте Администрации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005FF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18413B" w:rsidRDefault="00005FFB" w:rsidP="00443980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841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AF5A10">
              <w:rPr>
                <w:rFonts w:ascii="Times New Roman" w:hAnsi="Times New Roman" w:cs="Times New Roman"/>
              </w:rPr>
              <w:t xml:space="preserve">Несовершеннолетних, входящих в «группу риска» потребления наркотиков не выявлено;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AF5A10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AF5A10">
              <w:rPr>
                <w:rFonts w:ascii="Times New Roman" w:hAnsi="Times New Roman" w:cs="Times New Roman"/>
              </w:rPr>
              <w:t xml:space="preserve"> растений)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4.7. 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AF5A10" w:rsidRDefault="0086582D" w:rsidP="00313B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9 месяцев</w:t>
            </w:r>
            <w:r w:rsidR="00AF5A10" w:rsidRPr="00AF5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года ликвидировано 2 очага дикорастущей конопли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005FFB" w:rsidRDefault="00005FFB" w:rsidP="00313B0B">
            <w:pPr>
              <w:spacing w:line="2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4.8. Организация и проведение </w:t>
            </w:r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психоактивных</w:t>
            </w:r>
            <w:proofErr w:type="spellEnd"/>
            <w:r w:rsidRPr="00005FF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984" w:type="dxa"/>
          </w:tcPr>
          <w:p w:rsidR="00005FFB" w:rsidRPr="00E312D8" w:rsidRDefault="00005FFB" w:rsidP="004439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127" w:type="dxa"/>
          </w:tcPr>
          <w:p w:rsidR="00005FFB" w:rsidRPr="00AF5A10" w:rsidRDefault="00AF5A10" w:rsidP="00AF5A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F5A10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Регулярно проводятся </w:t>
            </w:r>
            <w:r w:rsidRPr="00AF5A10">
              <w:rPr>
                <w:rFonts w:ascii="Times New Roman" w:hAnsi="Times New Roman" w:cs="Times New Roman"/>
                <w:color w:val="000000"/>
              </w:rPr>
              <w:lastRenderedPageBreak/>
              <w:t>разъяснения о вреде наркотиков на сходах граждан, публикуются статьи в информационном бю</w:t>
            </w:r>
            <w:r w:rsidR="00597DBE">
              <w:rPr>
                <w:rFonts w:ascii="Times New Roman" w:hAnsi="Times New Roman" w:cs="Times New Roman"/>
                <w:color w:val="000000"/>
              </w:rPr>
              <w:t xml:space="preserve">ллетене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на тему: «Нет – наркотикам!», «О вреде наркотиков», участвовали в акции «Сообщи, где торгуют смертью!», на стендах, на сайте Администр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</w:t>
            </w:r>
            <w:r w:rsidRPr="00AF5A10">
              <w:rPr>
                <w:rFonts w:ascii="Times New Roman" w:hAnsi="Times New Roman" w:cs="Times New Roman"/>
                <w:color w:val="000000"/>
              </w:rPr>
              <w:t xml:space="preserve"> указаны круглосуточные телефоны и телефоны доверия</w:t>
            </w:r>
          </w:p>
        </w:tc>
        <w:tc>
          <w:tcPr>
            <w:tcW w:w="992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559" w:type="dxa"/>
          </w:tcPr>
          <w:p w:rsidR="00005FFB" w:rsidRPr="0093771B" w:rsidRDefault="00A10903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8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05FFB" w:rsidRPr="0093771B" w:rsidRDefault="00005FFB" w:rsidP="00313B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05FF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rHeight w:val="360"/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05FFB" w:rsidRPr="00C770AE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4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B" w:rsidRPr="0093771B" w:rsidTr="00717ABD">
        <w:trPr>
          <w:tblCellSpacing w:w="5" w:type="nil"/>
        </w:trPr>
        <w:tc>
          <w:tcPr>
            <w:tcW w:w="426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05FFB" w:rsidRPr="0093771B" w:rsidRDefault="00005FFB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FF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05FFB" w:rsidRPr="0093771B" w:rsidRDefault="00005FFB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05FFB" w:rsidRPr="0093771B" w:rsidRDefault="00005FF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005FFB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</w:tcPr>
          <w:p w:rsidR="00005FFB" w:rsidRPr="0093771B" w:rsidRDefault="00005FFB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05FFB" w:rsidRPr="0093771B" w:rsidRDefault="0086582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5FF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005FFB" w:rsidRPr="0093771B" w:rsidRDefault="00005FFB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E86" w:rsidRDefault="00317E86" w:rsidP="00530223">
      <w:pPr>
        <w:widowControl w:val="0"/>
        <w:jc w:val="both"/>
      </w:pPr>
      <w:bookmarkStart w:id="1" w:name="Par1413"/>
      <w:bookmarkEnd w:id="1"/>
    </w:p>
    <w:p w:rsidR="00317E86" w:rsidRDefault="00317E86" w:rsidP="00530223">
      <w:pPr>
        <w:widowControl w:val="0"/>
        <w:jc w:val="both"/>
      </w:pPr>
      <w:r>
        <w:t xml:space="preserve"> </w:t>
      </w:r>
      <w:r w:rsidR="0086582D">
        <w:t>«07» __10</w:t>
      </w:r>
      <w:r w:rsidR="006F0906">
        <w:t xml:space="preserve">__ </w:t>
      </w:r>
      <w:r w:rsidR="00DF2290">
        <w:t>2019</w:t>
      </w:r>
      <w:r w:rsidR="001B1AA5">
        <w:t>г.</w:t>
      </w:r>
      <w:r w:rsidR="00530223">
        <w:t xml:space="preserve">                           </w:t>
      </w:r>
    </w:p>
    <w:p w:rsidR="000C238D" w:rsidRDefault="00573397" w:rsidP="0053022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B1AA5" w:rsidRPr="00530223">
        <w:rPr>
          <w:rFonts w:ascii="Times New Roman" w:hAnsi="Times New Roman" w:cs="Times New Roman"/>
          <w:sz w:val="24"/>
          <w:szCs w:val="24"/>
        </w:rPr>
        <w:t>Начальник сектора экономики и финансов                                     Е.А.Маляренко</w:t>
      </w:r>
    </w:p>
    <w:p w:rsidR="00317E86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317E86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17247" w:rsidRPr="00317247" w:rsidRDefault="00317247" w:rsidP="0031724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247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317247" w:rsidRPr="007F70E3" w:rsidRDefault="00317247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247" w:rsidRPr="00BB27A7" w:rsidRDefault="0070449D" w:rsidP="003172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317247" w:rsidRPr="00BB27A7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317247" w:rsidRDefault="00317247" w:rsidP="00317247">
      <w:pPr>
        <w:ind w:firstLine="708"/>
        <w:jc w:val="center"/>
        <w:rPr>
          <w:sz w:val="28"/>
          <w:szCs w:val="28"/>
        </w:rPr>
      </w:pPr>
    </w:p>
    <w:p w:rsidR="00317247" w:rsidRPr="00317247" w:rsidRDefault="00317247" w:rsidP="00317247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317247">
        <w:rPr>
          <w:rFonts w:ascii="Times New Roman" w:hAnsi="Times New Roman" w:cs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02.11.2018 № 137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муниципальной программы в 2019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,0 тыс. рублей, бюджетной росписью –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25.12.2018 № 74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2019 год и на плановый период 2020 и 2021 годов». Фактическое освоение средств составило </w:t>
      </w:r>
      <w:r w:rsidR="0070449D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0,3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рублей,  </w:t>
      </w:r>
      <w:r w:rsidR="0070449D">
        <w:rPr>
          <w:rFonts w:ascii="Times New Roman" w:hAnsi="Times New Roman" w:cs="Times New Roman"/>
          <w:sz w:val="28"/>
          <w:szCs w:val="28"/>
          <w:lang w:eastAsia="zh-CN"/>
        </w:rPr>
        <w:t>исполнение составило 8</w:t>
      </w:r>
      <w:r>
        <w:rPr>
          <w:rFonts w:ascii="Times New Roman" w:hAnsi="Times New Roman" w:cs="Times New Roman"/>
          <w:sz w:val="28"/>
          <w:szCs w:val="28"/>
          <w:lang w:eastAsia="zh-CN"/>
        </w:rPr>
        <w:t>1,2%</w:t>
      </w:r>
      <w:r w:rsidRPr="00317247">
        <w:rPr>
          <w:rFonts w:ascii="Times New Roman" w:hAnsi="Times New Roman" w:cs="Times New Roman"/>
          <w:sz w:val="28"/>
          <w:szCs w:val="28"/>
        </w:rPr>
        <w:t>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317247" w:rsidRPr="00317247" w:rsidRDefault="00317247" w:rsidP="0031724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31724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«Профилактика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1);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2 – «Противодействие терроризму и экстремизму 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ском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поселении» (далее – подпрограмма 2);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«Противодействие коррупции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Екатеринов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ском</w:t>
      </w:r>
      <w:proofErr w:type="spellEnd"/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сельском поселении» (далее – подпрограмма 3);</w:t>
      </w:r>
    </w:p>
    <w:p w:rsidR="00317247" w:rsidRPr="00317247" w:rsidRDefault="00317247" w:rsidP="00317247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4 - </w:t>
      </w:r>
      <w:r w:rsidRPr="003172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«Комплексные меры противодействия злоупотреблению наркотикам и их незаконному обороту» (далее – подпрограмма 4).</w:t>
      </w:r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247">
        <w:rPr>
          <w:rFonts w:ascii="Times New Roman" w:hAnsi="Times New Roman" w:cs="Times New Roman"/>
          <w:sz w:val="28"/>
          <w:szCs w:val="28"/>
        </w:rPr>
        <w:t>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»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15.11.2018 №</w:t>
      </w:r>
      <w:r>
        <w:rPr>
          <w:rFonts w:ascii="Times New Roman" w:hAnsi="Times New Roman" w:cs="Times New Roman"/>
          <w:sz w:val="28"/>
          <w:szCs w:val="28"/>
          <w:lang w:eastAsia="zh-CN"/>
        </w:rPr>
        <w:t>38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317247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» на 2019 год (далее - план реализации).</w:t>
      </w:r>
      <w:proofErr w:type="gramEnd"/>
    </w:p>
    <w:p w:rsidR="00317247" w:rsidRPr="00317247" w:rsidRDefault="00317247" w:rsidP="00317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На реализацию подпрограммы 1 на 2019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,0 тыс. рублей. Фактическое освоение средств </w:t>
      </w:r>
      <w:r w:rsidR="0070449D">
        <w:rPr>
          <w:rFonts w:ascii="Times New Roman" w:hAnsi="Times New Roman" w:cs="Times New Roman"/>
          <w:sz w:val="28"/>
          <w:szCs w:val="28"/>
          <w:lang w:eastAsia="zh-CN"/>
        </w:rPr>
        <w:t>за 9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2019 года 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составило </w:t>
      </w:r>
      <w:r w:rsidR="0070449D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0,3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руб.</w:t>
      </w:r>
      <w:r w:rsidR="0070449D">
        <w:rPr>
          <w:rFonts w:ascii="Times New Roman" w:hAnsi="Times New Roman" w:cs="Times New Roman"/>
          <w:sz w:val="28"/>
          <w:szCs w:val="28"/>
          <w:lang w:eastAsia="zh-CN"/>
        </w:rPr>
        <w:t xml:space="preserve"> или 81,2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%.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В рамках подпрограммы 1 предусмотрено выполнение 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>2 основных мероприятий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70449D">
        <w:rPr>
          <w:rFonts w:ascii="Times New Roman" w:hAnsi="Times New Roman" w:cs="Times New Roman"/>
          <w:sz w:val="28"/>
          <w:szCs w:val="28"/>
          <w:lang w:eastAsia="zh-CN"/>
        </w:rPr>
        <w:t xml:space="preserve"> Заключено 9</w:t>
      </w:r>
      <w:r w:rsidR="005435E9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договоров по трудоустройству подростков в возрасте от 14 до 18 лет.</w:t>
      </w:r>
      <w:r w:rsidRPr="0031724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p w:rsidR="00317247" w:rsidRPr="00B172B3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  <w:r>
        <w:rPr>
          <w:sz w:val="28"/>
          <w:szCs w:val="28"/>
          <w:shd w:val="clear" w:color="auto" w:fill="FFFFFF"/>
        </w:rPr>
        <w:t xml:space="preserve"> Также подпрограммой предусмотрены 3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основных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5435E9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регулярно.</w:t>
      </w:r>
    </w:p>
    <w:p w:rsidR="00317247" w:rsidRDefault="00317247" w:rsidP="003172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201</w:t>
      </w:r>
      <w:r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>
        <w:rPr>
          <w:sz w:val="28"/>
          <w:szCs w:val="28"/>
          <w:lang w:eastAsia="zh-CN"/>
        </w:rPr>
        <w:t>0,0 рублей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>, исполнение котор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будет осуществлено в соответствии с утвержденным Планом реализации в срок до 31.12.2019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172B3">
        <w:rPr>
          <w:sz w:val="28"/>
          <w:szCs w:val="28"/>
          <w:shd w:val="clear" w:color="auto" w:fill="FFFFFF"/>
        </w:rPr>
        <w:t>Данные расходы включены в план - закупок на 2019 год.</w:t>
      </w:r>
      <w:r>
        <w:rPr>
          <w:sz w:val="28"/>
          <w:szCs w:val="28"/>
          <w:shd w:val="clear" w:color="auto" w:fill="FFFFFF"/>
        </w:rPr>
        <w:t xml:space="preserve"> 7 </w:t>
      </w:r>
      <w:proofErr w:type="spellStart"/>
      <w:r>
        <w:rPr>
          <w:sz w:val="28"/>
          <w:szCs w:val="28"/>
          <w:shd w:val="clear" w:color="auto" w:fill="FFFFFF"/>
        </w:rPr>
        <w:t>неденежных</w:t>
      </w:r>
      <w:proofErr w:type="spellEnd"/>
      <w:r>
        <w:rPr>
          <w:sz w:val="28"/>
          <w:szCs w:val="28"/>
          <w:shd w:val="clear" w:color="auto" w:fill="FFFFFF"/>
        </w:rPr>
        <w:t xml:space="preserve"> основных мероприятия выполняются своевременно.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» установлено отсутствие фактов несоблюдения сроков выполнения мероприятий, мероприятия 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317247" w:rsidRDefault="00317247" w:rsidP="00317247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7E86" w:rsidRPr="000C238D" w:rsidRDefault="00317E86" w:rsidP="0053022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17E86" w:rsidRPr="000C238D" w:rsidSect="00317E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05FFB"/>
    <w:rsid w:val="00020BAA"/>
    <w:rsid w:val="0007132F"/>
    <w:rsid w:val="000C238D"/>
    <w:rsid w:val="001041A5"/>
    <w:rsid w:val="00104DD7"/>
    <w:rsid w:val="001541F1"/>
    <w:rsid w:val="0018413B"/>
    <w:rsid w:val="001B1AA5"/>
    <w:rsid w:val="001E6F34"/>
    <w:rsid w:val="00237EEC"/>
    <w:rsid w:val="00244DBD"/>
    <w:rsid w:val="002617EF"/>
    <w:rsid w:val="002E59BB"/>
    <w:rsid w:val="00317247"/>
    <w:rsid w:val="00317E86"/>
    <w:rsid w:val="003361D4"/>
    <w:rsid w:val="003B3628"/>
    <w:rsid w:val="004260D9"/>
    <w:rsid w:val="00432B42"/>
    <w:rsid w:val="00443980"/>
    <w:rsid w:val="00445E5A"/>
    <w:rsid w:val="00486C18"/>
    <w:rsid w:val="004A7193"/>
    <w:rsid w:val="00530223"/>
    <w:rsid w:val="005405B9"/>
    <w:rsid w:val="005435E9"/>
    <w:rsid w:val="005564F9"/>
    <w:rsid w:val="00571B7F"/>
    <w:rsid w:val="00573397"/>
    <w:rsid w:val="00577478"/>
    <w:rsid w:val="005941B7"/>
    <w:rsid w:val="00597DBE"/>
    <w:rsid w:val="006621E6"/>
    <w:rsid w:val="006B131D"/>
    <w:rsid w:val="006C0AA3"/>
    <w:rsid w:val="006C4F0A"/>
    <w:rsid w:val="006F0906"/>
    <w:rsid w:val="0070449D"/>
    <w:rsid w:val="00717ABD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86582D"/>
    <w:rsid w:val="00911D05"/>
    <w:rsid w:val="009C0495"/>
    <w:rsid w:val="00A10903"/>
    <w:rsid w:val="00A34C66"/>
    <w:rsid w:val="00A84AC4"/>
    <w:rsid w:val="00AF2DCF"/>
    <w:rsid w:val="00AF5A10"/>
    <w:rsid w:val="00BB74D8"/>
    <w:rsid w:val="00BC279D"/>
    <w:rsid w:val="00C8524A"/>
    <w:rsid w:val="00CA3675"/>
    <w:rsid w:val="00CA6672"/>
    <w:rsid w:val="00CD7675"/>
    <w:rsid w:val="00D11331"/>
    <w:rsid w:val="00D1353C"/>
    <w:rsid w:val="00D25DBD"/>
    <w:rsid w:val="00D55248"/>
    <w:rsid w:val="00DC4CAE"/>
    <w:rsid w:val="00DE2650"/>
    <w:rsid w:val="00DF2290"/>
    <w:rsid w:val="00E312D8"/>
    <w:rsid w:val="00F03402"/>
    <w:rsid w:val="00F33821"/>
    <w:rsid w:val="00F62964"/>
    <w:rsid w:val="00F729BB"/>
    <w:rsid w:val="00FC4632"/>
    <w:rsid w:val="00FD04A2"/>
    <w:rsid w:val="00FE71E9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E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rsid w:val="00443980"/>
  </w:style>
  <w:style w:type="paragraph" w:styleId="a3">
    <w:name w:val="Normal (Web)"/>
    <w:basedOn w:val="a"/>
    <w:uiPriority w:val="99"/>
    <w:unhideWhenUsed/>
    <w:rsid w:val="0031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2019-08-26T07:24:00Z</cp:lastPrinted>
  <dcterms:created xsi:type="dcterms:W3CDTF">2019-10-07T08:45:00Z</dcterms:created>
  <dcterms:modified xsi:type="dcterms:W3CDTF">2019-10-07T10:09:00Z</dcterms:modified>
</cp:coreProperties>
</file>